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4D5" w:rsidRPr="00B65602" w:rsidRDefault="009274D5" w:rsidP="009274D5">
      <w:pPr>
        <w:jc w:val="center"/>
        <w:rPr>
          <w:rFonts w:ascii="Georgia" w:hAnsi="Georgia"/>
          <w:b/>
          <w:sz w:val="18"/>
          <w:u w:val="single"/>
        </w:rPr>
      </w:pPr>
      <w:r w:rsidRPr="00B65602">
        <w:rPr>
          <w:rFonts w:ascii="Georgia" w:hAnsi="Georgia"/>
          <w:b/>
          <w:sz w:val="18"/>
          <w:u w:val="single"/>
        </w:rPr>
        <w:t>Clerks Medal</w:t>
      </w:r>
    </w:p>
    <w:p w:rsidR="006F4086" w:rsidRPr="00B65602" w:rsidRDefault="009274D5" w:rsidP="009E27BF">
      <w:pPr>
        <w:jc w:val="both"/>
        <w:rPr>
          <w:rFonts w:ascii="Georgia" w:hAnsi="Georgia"/>
          <w:sz w:val="18"/>
        </w:rPr>
      </w:pPr>
      <w:r w:rsidRPr="00B65602">
        <w:rPr>
          <w:rFonts w:ascii="Georgia" w:hAnsi="Georgia"/>
          <w:sz w:val="18"/>
        </w:rPr>
        <w:t xml:space="preserve">This shows the shield of Arms, crest and Motto recorded in 1881 in name of Robert </w:t>
      </w:r>
      <w:proofErr w:type="spellStart"/>
      <w:r w:rsidRPr="00B65602">
        <w:rPr>
          <w:rFonts w:ascii="Georgia" w:hAnsi="Georgia"/>
          <w:sz w:val="18"/>
        </w:rPr>
        <w:t>Crawfurd</w:t>
      </w:r>
      <w:proofErr w:type="spellEnd"/>
      <w:r w:rsidRPr="00B65602">
        <w:rPr>
          <w:rFonts w:ascii="Georgia" w:hAnsi="Georgia"/>
          <w:sz w:val="18"/>
        </w:rPr>
        <w:t xml:space="preserve"> Walker, Solicitor in Dundee. He was the eldest son of </w:t>
      </w:r>
      <w:proofErr w:type="spellStart"/>
      <w:r w:rsidRPr="00B65602">
        <w:rPr>
          <w:rFonts w:ascii="Georgia" w:hAnsi="Georgia"/>
          <w:sz w:val="18"/>
        </w:rPr>
        <w:t>Crawfurd</w:t>
      </w:r>
      <w:proofErr w:type="spellEnd"/>
      <w:r w:rsidRPr="00B65602">
        <w:rPr>
          <w:rFonts w:ascii="Georgia" w:hAnsi="Georgia"/>
          <w:sz w:val="18"/>
        </w:rPr>
        <w:t xml:space="preserve"> Walker, Merchant in Dundee and Isabella, daughter of George </w:t>
      </w:r>
      <w:proofErr w:type="spellStart"/>
      <w:r w:rsidRPr="00B65602">
        <w:rPr>
          <w:rFonts w:ascii="Georgia" w:hAnsi="Georgia"/>
          <w:sz w:val="18"/>
        </w:rPr>
        <w:t>Thoms</w:t>
      </w:r>
      <w:proofErr w:type="spellEnd"/>
      <w:r w:rsidRPr="00B65602">
        <w:rPr>
          <w:rFonts w:ascii="Georgia" w:hAnsi="Georgia"/>
          <w:sz w:val="18"/>
        </w:rPr>
        <w:t xml:space="preserve">, Merchant in Dundee and one of the Magistrates of that Burgh. </w:t>
      </w:r>
      <w:proofErr w:type="spellStart"/>
      <w:r w:rsidRPr="00B65602">
        <w:rPr>
          <w:rFonts w:ascii="Georgia" w:hAnsi="Georgia"/>
          <w:sz w:val="18"/>
        </w:rPr>
        <w:t>Crawfurd</w:t>
      </w:r>
      <w:proofErr w:type="spellEnd"/>
      <w:r w:rsidRPr="00B65602">
        <w:rPr>
          <w:rFonts w:ascii="Georgia" w:hAnsi="Georgia"/>
          <w:sz w:val="18"/>
        </w:rPr>
        <w:t xml:space="preserve"> Walker was son of the Reverend Robert Walker, Minister of the Gospel at Cupar, Fife, and Jane Young. Robert Walker was the son of William Walker residing in </w:t>
      </w:r>
      <w:proofErr w:type="spellStart"/>
      <w:r w:rsidRPr="00B65602">
        <w:rPr>
          <w:rFonts w:ascii="Georgia" w:hAnsi="Georgia"/>
          <w:sz w:val="18"/>
        </w:rPr>
        <w:t>Carnwarth</w:t>
      </w:r>
      <w:proofErr w:type="spellEnd"/>
      <w:r w:rsidRPr="00B65602">
        <w:rPr>
          <w:rFonts w:ascii="Georgia" w:hAnsi="Georgia"/>
          <w:sz w:val="18"/>
        </w:rPr>
        <w:t>, Lanark and his wife Helen Crawford.</w:t>
      </w:r>
    </w:p>
    <w:p w:rsidR="009274D5" w:rsidRPr="00B65602" w:rsidRDefault="009274D5" w:rsidP="009E27BF">
      <w:pPr>
        <w:jc w:val="both"/>
        <w:rPr>
          <w:rFonts w:ascii="Georgia" w:hAnsi="Georgia"/>
          <w:sz w:val="18"/>
        </w:rPr>
      </w:pPr>
      <w:r w:rsidRPr="00B65602">
        <w:rPr>
          <w:rFonts w:ascii="Georgia" w:hAnsi="Georgia"/>
          <w:sz w:val="18"/>
        </w:rPr>
        <w:t xml:space="preserve">It was found by Mrs Pamela Ormond, daughter of late Clerk John </w:t>
      </w:r>
      <w:proofErr w:type="spellStart"/>
      <w:r w:rsidRPr="00B65602">
        <w:rPr>
          <w:rFonts w:ascii="Georgia" w:hAnsi="Georgia"/>
          <w:sz w:val="18"/>
        </w:rPr>
        <w:t>Boath</w:t>
      </w:r>
      <w:proofErr w:type="spellEnd"/>
      <w:r w:rsidRPr="00B65602">
        <w:rPr>
          <w:rFonts w:ascii="Georgia" w:hAnsi="Georgia"/>
          <w:sz w:val="18"/>
        </w:rPr>
        <w:t xml:space="preserve"> whilst going through her fathers safe after the death of his wife.</w:t>
      </w:r>
    </w:p>
    <w:p w:rsidR="004D5751" w:rsidRPr="00B65602" w:rsidRDefault="004D5751" w:rsidP="009E27BF">
      <w:pPr>
        <w:spacing w:after="0" w:line="240" w:lineRule="auto"/>
        <w:jc w:val="both"/>
        <w:rPr>
          <w:rFonts w:ascii="Times New Roman" w:eastAsia="Times New Roman" w:hAnsi="Times New Roman" w:cs="Times New Roman"/>
          <w:sz w:val="18"/>
          <w:lang w:eastAsia="en-GB"/>
        </w:rPr>
      </w:pPr>
      <w:r w:rsidRPr="00B65602">
        <w:rPr>
          <w:rFonts w:ascii="Times New Roman" w:eastAsia="Times New Roman" w:hAnsi="Times New Roman" w:cs="Times New Roman"/>
          <w:sz w:val="18"/>
          <w:lang w:eastAsia="en-GB"/>
        </w:rPr>
        <w:t xml:space="preserve">Shield: Or, a </w:t>
      </w:r>
      <w:proofErr w:type="spellStart"/>
      <w:r w:rsidRPr="00B65602">
        <w:rPr>
          <w:rFonts w:ascii="Times New Roman" w:eastAsia="Times New Roman" w:hAnsi="Times New Roman" w:cs="Times New Roman"/>
          <w:sz w:val="18"/>
          <w:lang w:eastAsia="en-GB"/>
        </w:rPr>
        <w:t>saltire</w:t>
      </w:r>
      <w:proofErr w:type="spellEnd"/>
      <w:r w:rsidRPr="00B65602">
        <w:rPr>
          <w:rFonts w:ascii="Times New Roman" w:eastAsia="Times New Roman" w:hAnsi="Times New Roman" w:cs="Times New Roman"/>
          <w:sz w:val="18"/>
          <w:lang w:eastAsia="en-GB"/>
        </w:rPr>
        <w:t xml:space="preserve"> Sable, on a Chief Ermine a Cross </w:t>
      </w:r>
      <w:proofErr w:type="spellStart"/>
      <w:proofErr w:type="gramStart"/>
      <w:r w:rsidRPr="00B65602">
        <w:rPr>
          <w:rFonts w:ascii="Times New Roman" w:eastAsia="Times New Roman" w:hAnsi="Times New Roman" w:cs="Times New Roman"/>
          <w:sz w:val="18"/>
          <w:lang w:eastAsia="en-GB"/>
        </w:rPr>
        <w:t>moline</w:t>
      </w:r>
      <w:proofErr w:type="spellEnd"/>
      <w:proofErr w:type="gramEnd"/>
      <w:r w:rsidRPr="00B65602">
        <w:rPr>
          <w:rFonts w:ascii="Times New Roman" w:eastAsia="Times New Roman" w:hAnsi="Times New Roman" w:cs="Times New Roman"/>
          <w:sz w:val="18"/>
          <w:lang w:eastAsia="en-GB"/>
        </w:rPr>
        <w:t xml:space="preserve"> of the Second between two Pallets Gules. </w:t>
      </w:r>
    </w:p>
    <w:p w:rsidR="004D5751" w:rsidRPr="00B65602" w:rsidRDefault="004D5751" w:rsidP="009E27BF">
      <w:pPr>
        <w:spacing w:after="0" w:line="240" w:lineRule="auto"/>
        <w:jc w:val="both"/>
        <w:rPr>
          <w:rFonts w:ascii="Times New Roman" w:eastAsia="Times New Roman" w:hAnsi="Times New Roman" w:cs="Times New Roman"/>
          <w:sz w:val="18"/>
          <w:lang w:eastAsia="en-GB"/>
        </w:rPr>
      </w:pPr>
      <w:r w:rsidRPr="00B65602">
        <w:rPr>
          <w:rFonts w:ascii="Times New Roman" w:eastAsia="Times New Roman" w:hAnsi="Times New Roman" w:cs="Times New Roman"/>
          <w:sz w:val="18"/>
          <w:lang w:eastAsia="en-GB"/>
        </w:rPr>
        <w:t xml:space="preserve">Crest: a Stag hound's Head Proper collared </w:t>
      </w:r>
      <w:proofErr w:type="gramStart"/>
      <w:r w:rsidRPr="00B65602">
        <w:rPr>
          <w:rFonts w:ascii="Times New Roman" w:eastAsia="Times New Roman" w:hAnsi="Times New Roman" w:cs="Times New Roman"/>
          <w:sz w:val="18"/>
          <w:lang w:eastAsia="en-GB"/>
        </w:rPr>
        <w:t>Or</w:t>
      </w:r>
      <w:proofErr w:type="gramEnd"/>
      <w:r w:rsidRPr="00B65602">
        <w:rPr>
          <w:rFonts w:ascii="Times New Roman" w:eastAsia="Times New Roman" w:hAnsi="Times New Roman" w:cs="Times New Roman"/>
          <w:sz w:val="18"/>
          <w:lang w:eastAsia="en-GB"/>
        </w:rPr>
        <w:t xml:space="preserve"> </w:t>
      </w:r>
    </w:p>
    <w:p w:rsidR="004D5751" w:rsidRPr="00B65602" w:rsidRDefault="004D5751" w:rsidP="009E27BF">
      <w:pPr>
        <w:spacing w:after="0" w:line="240" w:lineRule="auto"/>
        <w:jc w:val="both"/>
        <w:rPr>
          <w:rFonts w:ascii="Times New Roman" w:eastAsia="Times New Roman" w:hAnsi="Times New Roman" w:cs="Times New Roman"/>
          <w:sz w:val="18"/>
          <w:lang w:eastAsia="en-GB"/>
        </w:rPr>
      </w:pPr>
      <w:r w:rsidRPr="00B65602">
        <w:rPr>
          <w:rFonts w:ascii="Times New Roman" w:eastAsia="Times New Roman" w:hAnsi="Times New Roman" w:cs="Times New Roman"/>
          <w:sz w:val="18"/>
          <w:lang w:eastAsia="en-GB"/>
        </w:rPr>
        <w:t xml:space="preserve">Motto: </w:t>
      </w:r>
      <w:proofErr w:type="spellStart"/>
      <w:r w:rsidRPr="00B65602">
        <w:rPr>
          <w:rFonts w:ascii="Times New Roman" w:eastAsia="Times New Roman" w:hAnsi="Times New Roman" w:cs="Times New Roman"/>
          <w:sz w:val="18"/>
          <w:lang w:eastAsia="en-GB"/>
        </w:rPr>
        <w:t>SAPERE</w:t>
      </w:r>
      <w:proofErr w:type="spellEnd"/>
      <w:r w:rsidRPr="00B65602">
        <w:rPr>
          <w:rFonts w:ascii="Times New Roman" w:eastAsia="Times New Roman" w:hAnsi="Times New Roman" w:cs="Times New Roman"/>
          <w:sz w:val="18"/>
          <w:lang w:eastAsia="en-GB"/>
        </w:rPr>
        <w:t xml:space="preserve"> </w:t>
      </w:r>
      <w:proofErr w:type="spellStart"/>
      <w:r w:rsidRPr="00B65602">
        <w:rPr>
          <w:rFonts w:ascii="Times New Roman" w:eastAsia="Times New Roman" w:hAnsi="Times New Roman" w:cs="Times New Roman"/>
          <w:sz w:val="18"/>
          <w:lang w:eastAsia="en-GB"/>
        </w:rPr>
        <w:t>AUDE</w:t>
      </w:r>
      <w:proofErr w:type="spellEnd"/>
      <w:r w:rsidRPr="00B65602">
        <w:rPr>
          <w:rFonts w:ascii="Times New Roman" w:eastAsia="Times New Roman" w:hAnsi="Times New Roman" w:cs="Times New Roman"/>
          <w:sz w:val="18"/>
          <w:lang w:eastAsia="en-GB"/>
        </w:rPr>
        <w:t xml:space="preserve"> </w:t>
      </w:r>
    </w:p>
    <w:p w:rsidR="004D5751" w:rsidRPr="00B65602" w:rsidRDefault="004D5751">
      <w:pPr>
        <w:rPr>
          <w:rFonts w:ascii="Georgia" w:hAnsi="Georgia"/>
          <w:sz w:val="18"/>
        </w:rPr>
      </w:pPr>
    </w:p>
    <w:p w:rsidR="009274D5" w:rsidRPr="00B65602" w:rsidRDefault="009274D5" w:rsidP="009274D5">
      <w:pPr>
        <w:jc w:val="center"/>
        <w:rPr>
          <w:rFonts w:ascii="Georgia" w:hAnsi="Georgia"/>
          <w:sz w:val="18"/>
        </w:rPr>
      </w:pPr>
    </w:p>
    <w:p w:rsidR="009274D5" w:rsidRDefault="009274D5" w:rsidP="009274D5">
      <w:pPr>
        <w:jc w:val="center"/>
        <w:rPr>
          <w:rFonts w:ascii="Georgia" w:hAnsi="Georgia"/>
          <w:sz w:val="18"/>
        </w:rPr>
      </w:pPr>
      <w:r w:rsidRPr="00B65602">
        <w:rPr>
          <w:rFonts w:ascii="Georgia" w:hAnsi="Georgia"/>
          <w:noProof/>
          <w:sz w:val="18"/>
          <w:lang w:eastAsia="en-GB"/>
        </w:rPr>
        <w:drawing>
          <wp:inline distT="0" distB="0" distL="0" distR="0">
            <wp:extent cx="2143705" cy="3175858"/>
            <wp:effectExtent l="19050" t="0" r="8945" b="0"/>
            <wp:docPr id="1" name="Picture 0" descr="Clerk's Med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rk's Medal.jpg"/>
                    <pic:cNvPicPr/>
                  </pic:nvPicPr>
                  <pic:blipFill>
                    <a:blip r:embed="rId4" cstate="print"/>
                    <a:stretch>
                      <a:fillRect/>
                    </a:stretch>
                  </pic:blipFill>
                  <pic:spPr>
                    <a:xfrm>
                      <a:off x="0" y="0"/>
                      <a:ext cx="2146622" cy="3180180"/>
                    </a:xfrm>
                    <a:prstGeom prst="rect">
                      <a:avLst/>
                    </a:prstGeom>
                  </pic:spPr>
                </pic:pic>
              </a:graphicData>
            </a:graphic>
          </wp:inline>
        </w:drawing>
      </w:r>
    </w:p>
    <w:p w:rsidR="002E08EF" w:rsidRDefault="002E08EF" w:rsidP="009274D5">
      <w:pPr>
        <w:jc w:val="center"/>
        <w:rPr>
          <w:rFonts w:ascii="Georgia" w:hAnsi="Georgia"/>
          <w:sz w:val="18"/>
        </w:rPr>
      </w:pPr>
      <w:r>
        <w:rPr>
          <w:rFonts w:ascii="Georgia" w:hAnsi="Georgia"/>
          <w:sz w:val="18"/>
        </w:rPr>
        <w:t xml:space="preserve">Below is another Medal presented to David Walker. It was presented in 1880 and has been stamped by the Assay Office. It was at some time returned to the Trades’ and presented a second time. On this occasion the recipient was John Boath another long serving Clerk and would certainly have been before 1974 as he was photographed wearing it at the procession from the Howff to St Andrew’s Kirk in celebration of the anniversary of the opening of that building. There is an inscription on the back of the </w:t>
      </w:r>
      <w:proofErr w:type="spellStart"/>
      <w:r>
        <w:rPr>
          <w:rFonts w:ascii="Georgia" w:hAnsi="Georgia"/>
          <w:sz w:val="18"/>
        </w:rPr>
        <w:t>meadl</w:t>
      </w:r>
      <w:proofErr w:type="spellEnd"/>
      <w:r>
        <w:rPr>
          <w:rFonts w:ascii="Georgia" w:hAnsi="Georgia"/>
          <w:sz w:val="18"/>
        </w:rPr>
        <w:t xml:space="preserve"> showing that it was gifted to John </w:t>
      </w:r>
      <w:proofErr w:type="spellStart"/>
      <w:r>
        <w:rPr>
          <w:rFonts w:ascii="Georgia" w:hAnsi="Georgia"/>
          <w:sz w:val="18"/>
        </w:rPr>
        <w:t>Boath</w:t>
      </w:r>
      <w:proofErr w:type="spellEnd"/>
      <w:r>
        <w:rPr>
          <w:rFonts w:ascii="Georgia" w:hAnsi="Georgia"/>
          <w:sz w:val="18"/>
        </w:rPr>
        <w:t>. The medals have kindly been given into the custody of the Nine Trades by his family.</w:t>
      </w:r>
    </w:p>
    <w:p w:rsidR="002E08EF" w:rsidRDefault="002E08EF" w:rsidP="009274D5">
      <w:pPr>
        <w:jc w:val="center"/>
        <w:rPr>
          <w:rFonts w:ascii="Georgia" w:hAnsi="Georgia"/>
          <w:sz w:val="18"/>
        </w:rPr>
      </w:pPr>
      <w:r>
        <w:rPr>
          <w:rFonts w:ascii="Georgia" w:hAnsi="Georgia"/>
          <w:noProof/>
          <w:sz w:val="18"/>
          <w:lang w:eastAsia="en-GB"/>
        </w:rPr>
        <w:lastRenderedPageBreak/>
        <w:drawing>
          <wp:inline distT="0" distB="0" distL="0" distR="0">
            <wp:extent cx="4418838" cy="6067044"/>
            <wp:effectExtent l="19050" t="0" r="762" b="0"/>
            <wp:docPr id="3" name="Picture 2" descr="1880 Clerk's Medal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0 Clerk's Medal Front.jpg"/>
                    <pic:cNvPicPr/>
                  </pic:nvPicPr>
                  <pic:blipFill>
                    <a:blip r:embed="rId5" cstate="print"/>
                    <a:stretch>
                      <a:fillRect/>
                    </a:stretch>
                  </pic:blipFill>
                  <pic:spPr>
                    <a:xfrm>
                      <a:off x="0" y="0"/>
                      <a:ext cx="4418838" cy="6067044"/>
                    </a:xfrm>
                    <a:prstGeom prst="rect">
                      <a:avLst/>
                    </a:prstGeom>
                  </pic:spPr>
                </pic:pic>
              </a:graphicData>
            </a:graphic>
          </wp:inline>
        </w:drawing>
      </w:r>
    </w:p>
    <w:p w:rsidR="002E08EF" w:rsidRDefault="002E08EF" w:rsidP="009274D5">
      <w:pPr>
        <w:jc w:val="center"/>
        <w:rPr>
          <w:rFonts w:ascii="Georgia" w:hAnsi="Georgia"/>
          <w:sz w:val="18"/>
        </w:rPr>
      </w:pPr>
      <w:r>
        <w:rPr>
          <w:rFonts w:ascii="Georgia" w:hAnsi="Georgia"/>
          <w:noProof/>
          <w:sz w:val="18"/>
          <w:lang w:eastAsia="en-GB"/>
        </w:rPr>
        <w:lastRenderedPageBreak/>
        <w:drawing>
          <wp:inline distT="0" distB="0" distL="0" distR="0">
            <wp:extent cx="4547616" cy="6352032"/>
            <wp:effectExtent l="19050" t="0" r="5334" b="0"/>
            <wp:docPr id="4" name="Picture 3" descr="Clerk's Medal ope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rk's Medal opened.jpg"/>
                    <pic:cNvPicPr/>
                  </pic:nvPicPr>
                  <pic:blipFill>
                    <a:blip r:embed="rId6" cstate="print"/>
                    <a:stretch>
                      <a:fillRect/>
                    </a:stretch>
                  </pic:blipFill>
                  <pic:spPr>
                    <a:xfrm>
                      <a:off x="0" y="0"/>
                      <a:ext cx="4547616" cy="6352032"/>
                    </a:xfrm>
                    <a:prstGeom prst="rect">
                      <a:avLst/>
                    </a:prstGeom>
                  </pic:spPr>
                </pic:pic>
              </a:graphicData>
            </a:graphic>
          </wp:inline>
        </w:drawing>
      </w:r>
    </w:p>
    <w:p w:rsidR="00B568FE" w:rsidRPr="00B65602" w:rsidRDefault="00B568FE" w:rsidP="009274D5">
      <w:pPr>
        <w:jc w:val="center"/>
        <w:rPr>
          <w:rFonts w:ascii="Georgia" w:hAnsi="Georgia"/>
          <w:sz w:val="18"/>
        </w:rPr>
      </w:pPr>
      <w:r>
        <w:rPr>
          <w:rFonts w:ascii="Georgia" w:hAnsi="Georgia"/>
          <w:noProof/>
          <w:sz w:val="18"/>
          <w:lang w:eastAsia="en-GB"/>
        </w:rPr>
        <w:lastRenderedPageBreak/>
        <w:drawing>
          <wp:inline distT="0" distB="0" distL="0" distR="0">
            <wp:extent cx="2043485" cy="3226314"/>
            <wp:effectExtent l="19050" t="0" r="0" b="0"/>
            <wp:docPr id="2" name="Picture 1" descr="Med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jpg"/>
                    <pic:cNvPicPr/>
                  </pic:nvPicPr>
                  <pic:blipFill>
                    <a:blip r:embed="rId7" cstate="print"/>
                    <a:stretch>
                      <a:fillRect/>
                    </a:stretch>
                  </pic:blipFill>
                  <pic:spPr>
                    <a:xfrm>
                      <a:off x="0" y="0"/>
                      <a:ext cx="2047040" cy="3231926"/>
                    </a:xfrm>
                    <a:prstGeom prst="rect">
                      <a:avLst/>
                    </a:prstGeom>
                  </pic:spPr>
                </pic:pic>
              </a:graphicData>
            </a:graphic>
          </wp:inline>
        </w:drawing>
      </w:r>
    </w:p>
    <w:p w:rsidR="009274D5" w:rsidRPr="00B65602" w:rsidRDefault="009274D5">
      <w:pPr>
        <w:rPr>
          <w:rFonts w:ascii="Georgia" w:hAnsi="Georgia"/>
          <w:sz w:val="18"/>
        </w:rPr>
      </w:pPr>
    </w:p>
    <w:p w:rsidR="009E27BF" w:rsidRPr="00B65602" w:rsidRDefault="009E27BF">
      <w:pPr>
        <w:rPr>
          <w:rFonts w:ascii="Arial" w:hAnsi="Arial" w:cs="Arial"/>
          <w:sz w:val="18"/>
        </w:rPr>
      </w:pPr>
    </w:p>
    <w:p w:rsidR="009E27BF" w:rsidRPr="00B65602" w:rsidRDefault="009E27BF" w:rsidP="009E27BF">
      <w:pPr>
        <w:spacing w:after="0" w:line="240" w:lineRule="auto"/>
        <w:jc w:val="both"/>
        <w:rPr>
          <w:rFonts w:ascii="Georgia" w:eastAsia="Times New Roman" w:hAnsi="Georgia" w:cs="Times New Roman"/>
          <w:sz w:val="18"/>
          <w:lang w:eastAsia="en-GB"/>
        </w:rPr>
      </w:pPr>
      <w:r w:rsidRPr="00B65602">
        <w:rPr>
          <w:rFonts w:ascii="Georgia" w:eastAsia="Times New Roman" w:hAnsi="Georgia" w:cs="Arial"/>
          <w:sz w:val="18"/>
          <w:lang w:eastAsia="en-GB"/>
        </w:rPr>
        <w:t xml:space="preserve">His grandfather was George </w:t>
      </w:r>
      <w:proofErr w:type="spellStart"/>
      <w:r w:rsidRPr="00B65602">
        <w:rPr>
          <w:rFonts w:ascii="Georgia" w:eastAsia="Times New Roman" w:hAnsi="Georgia" w:cs="Arial"/>
          <w:sz w:val="18"/>
          <w:lang w:eastAsia="en-GB"/>
        </w:rPr>
        <w:t>Thoms</w:t>
      </w:r>
      <w:proofErr w:type="spellEnd"/>
      <w:r w:rsidRPr="00B65602">
        <w:rPr>
          <w:rFonts w:ascii="Georgia" w:eastAsia="Times New Roman" w:hAnsi="Georgia" w:cs="Arial"/>
          <w:sz w:val="18"/>
          <w:lang w:eastAsia="en-GB"/>
        </w:rPr>
        <w:t xml:space="preserve">.  He was on the </w:t>
      </w:r>
      <w:proofErr w:type="spellStart"/>
      <w:r w:rsidRPr="00B65602">
        <w:rPr>
          <w:rFonts w:ascii="Georgia" w:eastAsia="Times New Roman" w:hAnsi="Georgia" w:cs="Arial"/>
          <w:sz w:val="18"/>
          <w:lang w:eastAsia="en-GB"/>
        </w:rPr>
        <w:t>leet</w:t>
      </w:r>
      <w:proofErr w:type="spellEnd"/>
      <w:r w:rsidRPr="00B65602">
        <w:rPr>
          <w:rFonts w:ascii="Georgia" w:eastAsia="Times New Roman" w:hAnsi="Georgia" w:cs="Arial"/>
          <w:sz w:val="18"/>
          <w:lang w:eastAsia="en-GB"/>
        </w:rPr>
        <w:t xml:space="preserve"> for Dean of Guild in 1815 and </w:t>
      </w:r>
      <w:proofErr w:type="spellStart"/>
      <w:r w:rsidRPr="00B65602">
        <w:rPr>
          <w:rFonts w:ascii="Georgia" w:eastAsia="Times New Roman" w:hAnsi="Georgia" w:cs="Arial"/>
          <w:sz w:val="18"/>
          <w:lang w:eastAsia="en-GB"/>
        </w:rPr>
        <w:t>Kirkmaster</w:t>
      </w:r>
      <w:proofErr w:type="spellEnd"/>
      <w:r w:rsidRPr="00B65602">
        <w:rPr>
          <w:rFonts w:ascii="Georgia" w:eastAsia="Times New Roman" w:hAnsi="Georgia" w:cs="Arial"/>
          <w:sz w:val="18"/>
          <w:lang w:eastAsia="en-GB"/>
        </w:rPr>
        <w:t xml:space="preserve"> in 1819.  His son was PH </w:t>
      </w:r>
      <w:proofErr w:type="spellStart"/>
      <w:r w:rsidRPr="00B65602">
        <w:rPr>
          <w:rFonts w:ascii="Georgia" w:eastAsia="Times New Roman" w:hAnsi="Georgia" w:cs="Arial"/>
          <w:sz w:val="18"/>
          <w:lang w:eastAsia="en-GB"/>
        </w:rPr>
        <w:t>Thoms</w:t>
      </w:r>
      <w:proofErr w:type="spellEnd"/>
      <w:r w:rsidRPr="00B65602">
        <w:rPr>
          <w:rFonts w:ascii="Georgia" w:eastAsia="Times New Roman" w:hAnsi="Georgia" w:cs="Arial"/>
          <w:sz w:val="18"/>
          <w:lang w:eastAsia="en-GB"/>
        </w:rPr>
        <w:t xml:space="preserve">, very prominent in Dundee in mid C19. P H </w:t>
      </w:r>
      <w:proofErr w:type="spellStart"/>
      <w:r w:rsidRPr="00B65602">
        <w:rPr>
          <w:rFonts w:ascii="Georgia" w:eastAsia="Times New Roman" w:hAnsi="Georgia" w:cs="Arial"/>
          <w:sz w:val="18"/>
          <w:lang w:eastAsia="en-GB"/>
        </w:rPr>
        <w:t>Thoms</w:t>
      </w:r>
      <w:proofErr w:type="spellEnd"/>
      <w:r w:rsidRPr="00B65602">
        <w:rPr>
          <w:rFonts w:ascii="Georgia" w:eastAsia="Times New Roman" w:hAnsi="Georgia" w:cs="Arial"/>
          <w:sz w:val="18"/>
          <w:lang w:eastAsia="en-GB"/>
        </w:rPr>
        <w:t xml:space="preserve"> was Agent of The National Bank of Scotland.  I think that would not have been a full time job as many Bank Agents then were prominent business men selected by the Banks to obtain customers.  There is a memorial stained glass window in St Mary's Church for the </w:t>
      </w:r>
      <w:proofErr w:type="spellStart"/>
      <w:r w:rsidRPr="00B65602">
        <w:rPr>
          <w:rFonts w:ascii="Georgia" w:eastAsia="Times New Roman" w:hAnsi="Georgia" w:cs="Arial"/>
          <w:sz w:val="18"/>
          <w:lang w:eastAsia="en-GB"/>
        </w:rPr>
        <w:t>Thoms</w:t>
      </w:r>
      <w:proofErr w:type="spellEnd"/>
      <w:r w:rsidRPr="00B65602">
        <w:rPr>
          <w:rFonts w:ascii="Georgia" w:eastAsia="Times New Roman" w:hAnsi="Georgia" w:cs="Arial"/>
          <w:sz w:val="18"/>
          <w:lang w:eastAsia="en-GB"/>
        </w:rPr>
        <w:t xml:space="preserve"> family which has some family information inscribed on it.</w:t>
      </w:r>
    </w:p>
    <w:p w:rsidR="009E27BF" w:rsidRPr="00B65602" w:rsidRDefault="009E27BF" w:rsidP="009E27BF">
      <w:pPr>
        <w:spacing w:after="0" w:line="240" w:lineRule="auto"/>
        <w:jc w:val="both"/>
        <w:rPr>
          <w:rFonts w:ascii="Georgia" w:eastAsia="Times New Roman" w:hAnsi="Georgia" w:cs="Times New Roman"/>
          <w:sz w:val="18"/>
          <w:lang w:eastAsia="en-GB"/>
        </w:rPr>
      </w:pPr>
      <w:r w:rsidRPr="00B65602">
        <w:rPr>
          <w:rFonts w:ascii="Georgia" w:eastAsia="Times New Roman" w:hAnsi="Georgia" w:cs="Times New Roman"/>
          <w:sz w:val="18"/>
          <w:lang w:eastAsia="en-GB"/>
        </w:rPr>
        <w:t> </w:t>
      </w:r>
    </w:p>
    <w:p w:rsidR="009E27BF" w:rsidRPr="00B65602" w:rsidRDefault="009E27BF" w:rsidP="009E27BF">
      <w:pPr>
        <w:spacing w:after="0" w:line="240" w:lineRule="auto"/>
        <w:jc w:val="both"/>
        <w:rPr>
          <w:rFonts w:ascii="Georgia" w:eastAsia="Times New Roman" w:hAnsi="Georgia" w:cs="Times New Roman"/>
          <w:sz w:val="18"/>
          <w:lang w:eastAsia="en-GB"/>
        </w:rPr>
      </w:pPr>
      <w:r w:rsidRPr="00B65602">
        <w:rPr>
          <w:rFonts w:ascii="Georgia" w:eastAsia="Times New Roman" w:hAnsi="Georgia" w:cs="Arial"/>
          <w:sz w:val="18"/>
          <w:lang w:eastAsia="en-GB"/>
        </w:rPr>
        <w:t xml:space="preserve">The </w:t>
      </w:r>
      <w:proofErr w:type="spellStart"/>
      <w:r w:rsidRPr="00B65602">
        <w:rPr>
          <w:rFonts w:ascii="Georgia" w:eastAsia="Times New Roman" w:hAnsi="Georgia" w:cs="Arial"/>
          <w:sz w:val="18"/>
          <w:lang w:eastAsia="en-GB"/>
        </w:rPr>
        <w:t>Carnwath</w:t>
      </w:r>
      <w:proofErr w:type="spellEnd"/>
      <w:r w:rsidRPr="00B65602">
        <w:rPr>
          <w:rFonts w:ascii="Georgia" w:eastAsia="Times New Roman" w:hAnsi="Georgia" w:cs="Arial"/>
          <w:sz w:val="18"/>
          <w:lang w:eastAsia="en-GB"/>
        </w:rPr>
        <w:t xml:space="preserve"> connection sounds right - there are Crawford </w:t>
      </w:r>
      <w:proofErr w:type="spellStart"/>
      <w:r w:rsidRPr="00B65602">
        <w:rPr>
          <w:rFonts w:ascii="Georgia" w:eastAsia="Times New Roman" w:hAnsi="Georgia" w:cs="Arial"/>
          <w:sz w:val="18"/>
          <w:lang w:eastAsia="en-GB"/>
        </w:rPr>
        <w:t>placenames</w:t>
      </w:r>
      <w:proofErr w:type="spellEnd"/>
      <w:r w:rsidRPr="00B65602">
        <w:rPr>
          <w:rFonts w:ascii="Georgia" w:eastAsia="Times New Roman" w:hAnsi="Georgia" w:cs="Arial"/>
          <w:sz w:val="18"/>
          <w:lang w:eastAsia="en-GB"/>
        </w:rPr>
        <w:t xml:space="preserve"> and surnames in the Upper Ward of Lanarkshire.  I have not heard of the Rev Robert Walker of Cupar- the only Rev. Robert Walker I have heard of was a bit earlier and has been 'immortalised' as an icon of </w:t>
      </w:r>
      <w:proofErr w:type="spellStart"/>
      <w:r w:rsidRPr="00B65602">
        <w:rPr>
          <w:rFonts w:ascii="Georgia" w:eastAsia="Times New Roman" w:hAnsi="Georgia" w:cs="Arial"/>
          <w:sz w:val="18"/>
          <w:lang w:eastAsia="en-GB"/>
        </w:rPr>
        <w:t>Scotttish</w:t>
      </w:r>
      <w:proofErr w:type="spellEnd"/>
      <w:r w:rsidRPr="00B65602">
        <w:rPr>
          <w:rFonts w:ascii="Georgia" w:eastAsia="Times New Roman" w:hAnsi="Georgia" w:cs="Arial"/>
          <w:sz w:val="18"/>
          <w:lang w:eastAsia="en-GB"/>
        </w:rPr>
        <w:t xml:space="preserve"> Art - </w:t>
      </w:r>
      <w:proofErr w:type="spellStart"/>
      <w:r w:rsidRPr="00B65602">
        <w:rPr>
          <w:rFonts w:ascii="Georgia" w:eastAsia="Times New Roman" w:hAnsi="Georgia" w:cs="Arial"/>
          <w:sz w:val="18"/>
          <w:lang w:eastAsia="en-GB"/>
        </w:rPr>
        <w:t>Raeburn's</w:t>
      </w:r>
      <w:proofErr w:type="spellEnd"/>
      <w:r w:rsidRPr="00B65602">
        <w:rPr>
          <w:rFonts w:ascii="Georgia" w:eastAsia="Times New Roman" w:hAnsi="Georgia" w:cs="Arial"/>
          <w:sz w:val="18"/>
          <w:lang w:eastAsia="en-GB"/>
        </w:rPr>
        <w:t xml:space="preserve"> 'The Skating Minister' !   The </w:t>
      </w:r>
      <w:proofErr w:type="spellStart"/>
      <w:r w:rsidRPr="00B65602">
        <w:rPr>
          <w:rFonts w:ascii="Georgia" w:eastAsia="Times New Roman" w:hAnsi="Georgia" w:cs="Arial"/>
          <w:sz w:val="18"/>
          <w:lang w:eastAsia="en-GB"/>
        </w:rPr>
        <w:t>Fasti</w:t>
      </w:r>
      <w:proofErr w:type="spellEnd"/>
      <w:r w:rsidRPr="00B65602">
        <w:rPr>
          <w:rFonts w:ascii="Georgia" w:eastAsia="Times New Roman" w:hAnsi="Georgia" w:cs="Arial"/>
          <w:sz w:val="18"/>
          <w:lang w:eastAsia="en-GB"/>
        </w:rPr>
        <w:t xml:space="preserve"> which you can now look up in the web may have some more info. </w:t>
      </w:r>
      <w:proofErr w:type="gramStart"/>
      <w:r w:rsidRPr="00B65602">
        <w:rPr>
          <w:rFonts w:ascii="Georgia" w:eastAsia="Times New Roman" w:hAnsi="Georgia" w:cs="Arial"/>
          <w:sz w:val="18"/>
          <w:lang w:eastAsia="en-GB"/>
        </w:rPr>
        <w:t>about</w:t>
      </w:r>
      <w:proofErr w:type="gramEnd"/>
      <w:r w:rsidRPr="00B65602">
        <w:rPr>
          <w:rFonts w:ascii="Georgia" w:eastAsia="Times New Roman" w:hAnsi="Georgia" w:cs="Arial"/>
          <w:sz w:val="18"/>
          <w:lang w:eastAsia="en-GB"/>
        </w:rPr>
        <w:t xml:space="preserve"> the Cupar Rev </w:t>
      </w:r>
      <w:proofErr w:type="spellStart"/>
      <w:r w:rsidRPr="00B65602">
        <w:rPr>
          <w:rFonts w:ascii="Georgia" w:eastAsia="Times New Roman" w:hAnsi="Georgia" w:cs="Arial"/>
          <w:sz w:val="18"/>
          <w:lang w:eastAsia="en-GB"/>
        </w:rPr>
        <w:t>R.W</w:t>
      </w:r>
      <w:proofErr w:type="spellEnd"/>
      <w:r w:rsidRPr="00B65602">
        <w:rPr>
          <w:rFonts w:ascii="Georgia" w:eastAsia="Times New Roman" w:hAnsi="Georgia" w:cs="Arial"/>
          <w:sz w:val="18"/>
          <w:lang w:eastAsia="en-GB"/>
        </w:rPr>
        <w:t>.</w:t>
      </w:r>
    </w:p>
    <w:p w:rsidR="009E27BF" w:rsidRPr="00B65602" w:rsidRDefault="009E27BF" w:rsidP="009E27BF">
      <w:pPr>
        <w:jc w:val="both"/>
        <w:rPr>
          <w:rFonts w:ascii="Georgia" w:hAnsi="Georgia" w:cs="Arial"/>
          <w:sz w:val="18"/>
        </w:rPr>
      </w:pPr>
    </w:p>
    <w:p w:rsidR="009E27BF" w:rsidRPr="00B65602" w:rsidRDefault="009E27BF" w:rsidP="009E27BF">
      <w:pPr>
        <w:jc w:val="both"/>
        <w:rPr>
          <w:rFonts w:ascii="Georgia" w:hAnsi="Georgia"/>
          <w:sz w:val="18"/>
        </w:rPr>
      </w:pPr>
      <w:r w:rsidRPr="00B65602">
        <w:rPr>
          <w:rFonts w:ascii="Georgia" w:hAnsi="Georgia" w:cs="Arial"/>
          <w:sz w:val="18"/>
        </w:rPr>
        <w:t xml:space="preserve">The oldest Law Directory is </w:t>
      </w:r>
      <w:r w:rsidR="00B65602" w:rsidRPr="00B65602">
        <w:rPr>
          <w:rFonts w:ascii="Georgia" w:hAnsi="Georgia" w:cs="Arial"/>
          <w:sz w:val="18"/>
        </w:rPr>
        <w:t xml:space="preserve">dated </w:t>
      </w:r>
      <w:r w:rsidRPr="00B65602">
        <w:rPr>
          <w:rFonts w:ascii="Georgia" w:hAnsi="Georgia" w:cs="Arial"/>
          <w:sz w:val="18"/>
        </w:rPr>
        <w:t xml:space="preserve">1883 and Mr Robert C Walker practised on his own account in Dundee at that time.  The only change appears in 1907 when his son, Norman C Walker, joined him and the practice became Robert C Walker &amp; Son, 5 Whitehall Street, </w:t>
      </w:r>
      <w:proofErr w:type="gramStart"/>
      <w:r w:rsidRPr="00B65602">
        <w:rPr>
          <w:rFonts w:ascii="Georgia" w:hAnsi="Georgia" w:cs="Arial"/>
          <w:sz w:val="18"/>
        </w:rPr>
        <w:t>Dundee</w:t>
      </w:r>
      <w:proofErr w:type="gramEnd"/>
    </w:p>
    <w:sectPr w:rsidR="009E27BF" w:rsidRPr="00B65602" w:rsidSect="006F408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274D5"/>
    <w:rsid w:val="002E08EF"/>
    <w:rsid w:val="003F48B4"/>
    <w:rsid w:val="004D5751"/>
    <w:rsid w:val="006F4086"/>
    <w:rsid w:val="00760B85"/>
    <w:rsid w:val="00855ACE"/>
    <w:rsid w:val="009274D5"/>
    <w:rsid w:val="009E27BF"/>
    <w:rsid w:val="00B568FE"/>
    <w:rsid w:val="00B65602"/>
    <w:rsid w:val="00CE6A56"/>
    <w:rsid w:val="00D65AF2"/>
    <w:rsid w:val="00E80DD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4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932621">
      <w:bodyDiv w:val="1"/>
      <w:marLeft w:val="0"/>
      <w:marRight w:val="0"/>
      <w:marTop w:val="0"/>
      <w:marBottom w:val="0"/>
      <w:divBdr>
        <w:top w:val="none" w:sz="0" w:space="0" w:color="auto"/>
        <w:left w:val="none" w:sz="0" w:space="0" w:color="auto"/>
        <w:bottom w:val="none" w:sz="0" w:space="0" w:color="auto"/>
        <w:right w:val="none" w:sz="0" w:space="0" w:color="auto"/>
      </w:divBdr>
    </w:div>
    <w:div w:id="1759248993">
      <w:bodyDiv w:val="1"/>
      <w:marLeft w:val="0"/>
      <w:marRight w:val="0"/>
      <w:marTop w:val="0"/>
      <w:marBottom w:val="0"/>
      <w:divBdr>
        <w:top w:val="none" w:sz="0" w:space="0" w:color="auto"/>
        <w:left w:val="none" w:sz="0" w:space="0" w:color="auto"/>
        <w:bottom w:val="none" w:sz="0" w:space="0" w:color="auto"/>
        <w:right w:val="none" w:sz="0" w:space="0" w:color="auto"/>
      </w:divBdr>
      <w:divsChild>
        <w:div w:id="1435438511">
          <w:marLeft w:val="0"/>
          <w:marRight w:val="0"/>
          <w:marTop w:val="0"/>
          <w:marBottom w:val="0"/>
          <w:divBdr>
            <w:top w:val="none" w:sz="0" w:space="0" w:color="auto"/>
            <w:left w:val="none" w:sz="0" w:space="0" w:color="auto"/>
            <w:bottom w:val="none" w:sz="0" w:space="0" w:color="auto"/>
            <w:right w:val="none" w:sz="0" w:space="0" w:color="auto"/>
          </w:divBdr>
        </w:div>
        <w:div w:id="69086256">
          <w:marLeft w:val="0"/>
          <w:marRight w:val="0"/>
          <w:marTop w:val="0"/>
          <w:marBottom w:val="0"/>
          <w:divBdr>
            <w:top w:val="none" w:sz="0" w:space="0" w:color="auto"/>
            <w:left w:val="none" w:sz="0" w:space="0" w:color="auto"/>
            <w:bottom w:val="none" w:sz="0" w:space="0" w:color="auto"/>
            <w:right w:val="none" w:sz="0" w:space="0" w:color="auto"/>
          </w:divBdr>
        </w:div>
        <w:div w:id="1023090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395</Words>
  <Characters>2255</Characters>
  <Application>Microsoft Office Word</Application>
  <DocSecurity>0</DocSecurity>
  <Lines>18</Lines>
  <Paragraphs>5</Paragraphs>
  <ScaleCrop>false</ScaleCrop>
  <Company> </Company>
  <LinksUpToDate>false</LinksUpToDate>
  <CharactersWithSpaces>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8</cp:revision>
  <dcterms:created xsi:type="dcterms:W3CDTF">2012-04-24T09:54:00Z</dcterms:created>
  <dcterms:modified xsi:type="dcterms:W3CDTF">2012-07-17T09:01:00Z</dcterms:modified>
</cp:coreProperties>
</file>