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0890" w:rsidRPr="00FE1C89" w:rsidRDefault="004B0F57" w:rsidP="004B0F57">
      <w:pPr>
        <w:jc w:val="center"/>
        <w:rPr>
          <w:rFonts w:ascii="Brush Script MT" w:hAnsi="Brush Script MT"/>
          <w:b/>
          <w:color w:val="1F497D"/>
          <w:sz w:val="72"/>
        </w:rPr>
      </w:pPr>
      <w:r w:rsidRPr="00FE1C89">
        <w:rPr>
          <w:rFonts w:ascii="Brush Script MT" w:hAnsi="Brush Script MT"/>
          <w:b/>
          <w:color w:val="1F497D"/>
          <w:sz w:val="72"/>
        </w:rPr>
        <w:t>The Fraternity of Masters and Seamen in Dundee</w:t>
      </w:r>
    </w:p>
    <w:p w:rsidR="00FE1C89" w:rsidRDefault="00FE1C89" w:rsidP="004B0F57">
      <w:pPr>
        <w:jc w:val="center"/>
        <w:rPr>
          <w:rFonts w:ascii="Brush Script MT" w:hAnsi="Brush Script MT"/>
          <w:b/>
          <w:color w:val="FF0000"/>
          <w:sz w:val="48"/>
        </w:rPr>
      </w:pPr>
      <w:r w:rsidRPr="00FE1C89">
        <w:rPr>
          <w:rFonts w:ascii="Brush Script MT" w:hAnsi="Brush Script MT"/>
          <w:b/>
          <w:color w:val="FF0000"/>
          <w:sz w:val="48"/>
        </w:rPr>
        <w:t>Archivist’s Discoveries and Stories</w:t>
      </w:r>
    </w:p>
    <w:p w:rsidR="00C63A00" w:rsidRDefault="00C63A00" w:rsidP="004B0F57">
      <w:pPr>
        <w:jc w:val="center"/>
        <w:rPr>
          <w:rFonts w:ascii="Brush Script MT" w:hAnsi="Brush Script MT"/>
          <w:b/>
          <w:sz w:val="32"/>
        </w:rPr>
      </w:pPr>
      <w:r>
        <w:rPr>
          <w:rFonts w:ascii="Brush Script MT" w:hAnsi="Brush Script MT"/>
          <w:b/>
          <w:sz w:val="32"/>
        </w:rPr>
        <w:t>January 2015</w:t>
      </w:r>
    </w:p>
    <w:p w:rsidR="00C63A00" w:rsidRDefault="00C63A00" w:rsidP="004B0F57">
      <w:pPr>
        <w:jc w:val="center"/>
        <w:rPr>
          <w:rFonts w:ascii="Brush Script MT" w:hAnsi="Brush Script MT"/>
          <w:b/>
          <w:sz w:val="32"/>
        </w:rPr>
      </w:pPr>
    </w:p>
    <w:p w:rsidR="00C63A00" w:rsidRDefault="00C63A00" w:rsidP="00C63A00">
      <w:pPr>
        <w:jc w:val="both"/>
        <w:rPr>
          <w:sz w:val="24"/>
        </w:rPr>
      </w:pPr>
      <w:r>
        <w:rPr>
          <w:sz w:val="24"/>
        </w:rPr>
        <w:t xml:space="preserve">I continue where I left off my </w:t>
      </w:r>
      <w:r w:rsidRPr="00C63A00">
        <w:rPr>
          <w:sz w:val="24"/>
        </w:rPr>
        <w:t>December</w:t>
      </w:r>
      <w:r>
        <w:rPr>
          <w:sz w:val="24"/>
        </w:rPr>
        <w:t xml:space="preserve"> ’14 contribution by noting that a Captain McLelland of the ‘Narwhal” donated one sealskin </w:t>
      </w:r>
      <w:r w:rsidR="00956711">
        <w:rPr>
          <w:sz w:val="24"/>
        </w:rPr>
        <w:t xml:space="preserve">to the City </w:t>
      </w:r>
      <w:r>
        <w:rPr>
          <w:sz w:val="24"/>
        </w:rPr>
        <w:t>on the 27</w:t>
      </w:r>
      <w:r w:rsidRPr="00C63A00">
        <w:rPr>
          <w:sz w:val="24"/>
          <w:vertAlign w:val="superscript"/>
        </w:rPr>
        <w:t>th</w:t>
      </w:r>
      <w:r>
        <w:rPr>
          <w:sz w:val="24"/>
        </w:rPr>
        <w:t xml:space="preserve"> of April 1874. Later that same year, on the 30</w:t>
      </w:r>
      <w:r w:rsidRPr="00C63A00">
        <w:rPr>
          <w:sz w:val="24"/>
          <w:vertAlign w:val="superscript"/>
        </w:rPr>
        <w:t>th</w:t>
      </w:r>
      <w:r>
        <w:rPr>
          <w:sz w:val="24"/>
        </w:rPr>
        <w:t xml:space="preserve"> of November, Captain Kilgour of the “Polynia” donated a sledge left by one of the first Franklin Search Expediti</w:t>
      </w:r>
      <w:r w:rsidR="00846B8A">
        <w:rPr>
          <w:sz w:val="24"/>
        </w:rPr>
        <w:t>ons in Batty Bay, Prince Regent</w:t>
      </w:r>
      <w:r>
        <w:rPr>
          <w:sz w:val="24"/>
        </w:rPr>
        <w:t xml:space="preserve"> Inlet.</w:t>
      </w:r>
      <w:r w:rsidR="00381E46">
        <w:rPr>
          <w:sz w:val="24"/>
        </w:rPr>
        <w:t xml:space="preserve"> </w:t>
      </w:r>
      <w:r w:rsidR="002639D2">
        <w:rPr>
          <w:sz w:val="24"/>
        </w:rPr>
        <w:t>Both of these ships were whalers and the ‘Friends of the Dundee City Archives’ web pages tells us that by the 1859 whaling season</w:t>
      </w:r>
      <w:r w:rsidR="00D87263">
        <w:rPr>
          <w:sz w:val="24"/>
        </w:rPr>
        <w:t xml:space="preserve"> the first custom built steam whaler was in use by the Dundee fleet, this grew to 6 in 1861 then to 12 in 1867. The names of the steam whalers can be extracted from the various records available and to date I have found the; “Polynia”; “Narwhal”: “Artic”; “Erik”; “Esquimaux”; “Victor”</w:t>
      </w:r>
      <w:r w:rsidR="00206C1A">
        <w:rPr>
          <w:sz w:val="24"/>
        </w:rPr>
        <w:t>; “Camperdown”; “Ravenscraig”; “Jan Mayen”; “Intrepid”; “Aurora”:</w:t>
      </w:r>
      <w:r w:rsidR="00D57F7A">
        <w:rPr>
          <w:sz w:val="24"/>
        </w:rPr>
        <w:t xml:space="preserve"> So I am one short of the 12 in 1867.</w:t>
      </w:r>
    </w:p>
    <w:p w:rsidR="00D57F7A" w:rsidRDefault="00D57F7A" w:rsidP="00C63A00">
      <w:pPr>
        <w:jc w:val="both"/>
        <w:rPr>
          <w:sz w:val="24"/>
        </w:rPr>
      </w:pPr>
    </w:p>
    <w:p w:rsidR="00D87263" w:rsidRPr="00EB4D46" w:rsidRDefault="00D57F7A" w:rsidP="00C63A00">
      <w:pPr>
        <w:jc w:val="both"/>
        <w:rPr>
          <w:i/>
          <w:sz w:val="24"/>
        </w:rPr>
      </w:pPr>
      <w:r>
        <w:rPr>
          <w:sz w:val="24"/>
        </w:rPr>
        <w:t>Now back to the “Polynia” and the sledge</w:t>
      </w:r>
      <w:r w:rsidR="00F66508">
        <w:rPr>
          <w:sz w:val="24"/>
        </w:rPr>
        <w:t xml:space="preserve"> and forgive me if I appear to be telling my grannie how to suck eggs since many of you will be better versed in</w:t>
      </w:r>
      <w:r w:rsidR="00154E8A">
        <w:rPr>
          <w:sz w:val="24"/>
        </w:rPr>
        <w:t xml:space="preserve"> history than I. What follows is for those like me who need to be reminded. John Franklin, or Sir John Franklin as he was, was not the first choice to lead the expedition to attempt to find the North West Passage. Sir John Barrow became Second Secretary to the Admiralty in 1804 and for the rest of his political c</w:t>
      </w:r>
      <w:r w:rsidR="00CF40A2">
        <w:rPr>
          <w:sz w:val="24"/>
        </w:rPr>
        <w:t>areer promoted Arctic voyages in an</w:t>
      </w:r>
      <w:r w:rsidR="00873C68">
        <w:rPr>
          <w:sz w:val="24"/>
        </w:rPr>
        <w:t xml:space="preserve"> attempt to discover a</w:t>
      </w:r>
      <w:r w:rsidR="00154E8A">
        <w:rPr>
          <w:sz w:val="24"/>
        </w:rPr>
        <w:t xml:space="preserve"> navigable North West Passage around the North of Canada. Immediately prior to 1845 and now in his 82</w:t>
      </w:r>
      <w:r w:rsidR="00154E8A" w:rsidRPr="00154E8A">
        <w:rPr>
          <w:sz w:val="24"/>
          <w:vertAlign w:val="superscript"/>
        </w:rPr>
        <w:t>nd</w:t>
      </w:r>
      <w:r w:rsidR="00154E8A">
        <w:rPr>
          <w:sz w:val="24"/>
        </w:rPr>
        <w:t xml:space="preserve"> year, Barrow</w:t>
      </w:r>
      <w:r w:rsidR="008361B0">
        <w:rPr>
          <w:sz w:val="24"/>
        </w:rPr>
        <w:t xml:space="preserve"> planned an</w:t>
      </w:r>
      <w:r w:rsidR="00873C68">
        <w:rPr>
          <w:sz w:val="24"/>
        </w:rPr>
        <w:t>other</w:t>
      </w:r>
      <w:r w:rsidR="008361B0">
        <w:rPr>
          <w:sz w:val="24"/>
        </w:rPr>
        <w:t xml:space="preserve"> expedition</w:t>
      </w:r>
      <w:r w:rsidR="008663B3">
        <w:rPr>
          <w:sz w:val="24"/>
        </w:rPr>
        <w:t xml:space="preserve"> and offered its command</w:t>
      </w:r>
      <w:r w:rsidR="0097491B">
        <w:rPr>
          <w:sz w:val="24"/>
        </w:rPr>
        <w:t>, first to William Parry who ‘politely declined’, then to James Clark Ross who al</w:t>
      </w:r>
      <w:r w:rsidR="00CF40A2">
        <w:rPr>
          <w:sz w:val="24"/>
        </w:rPr>
        <w:t>so declined giving his reason that</w:t>
      </w:r>
      <w:r w:rsidR="0097491B">
        <w:rPr>
          <w:sz w:val="24"/>
        </w:rPr>
        <w:t xml:space="preserve"> he had promised his new wife to give up Arctic exploration, then James Fitzjames but he was rejected by the Admiralty because he was too young. Another two candidates were considered and rejected for different reasons. Finally Sir John was offered the post, which</w:t>
      </w:r>
      <w:r w:rsidR="00752839">
        <w:rPr>
          <w:sz w:val="24"/>
        </w:rPr>
        <w:t xml:space="preserve"> he accepted and he left England in</w:t>
      </w:r>
      <w:r w:rsidR="00F52D67">
        <w:rPr>
          <w:sz w:val="24"/>
        </w:rPr>
        <w:t xml:space="preserve"> the summer of</w:t>
      </w:r>
      <w:r w:rsidR="00752839">
        <w:rPr>
          <w:sz w:val="24"/>
        </w:rPr>
        <w:t xml:space="preserve"> 1845</w:t>
      </w:r>
      <w:r w:rsidR="00846B8A">
        <w:rPr>
          <w:sz w:val="24"/>
        </w:rPr>
        <w:t xml:space="preserve"> with the HMS </w:t>
      </w:r>
      <w:r w:rsidR="00846B8A" w:rsidRPr="00CF40A2">
        <w:rPr>
          <w:i/>
          <w:sz w:val="24"/>
        </w:rPr>
        <w:t>“Erebus</w:t>
      </w:r>
      <w:r w:rsidR="00CF40A2">
        <w:rPr>
          <w:i/>
          <w:sz w:val="24"/>
        </w:rPr>
        <w:t>”</w:t>
      </w:r>
      <w:r w:rsidR="00846B8A" w:rsidRPr="00CF40A2">
        <w:rPr>
          <w:i/>
          <w:sz w:val="24"/>
        </w:rPr>
        <w:t xml:space="preserve"> </w:t>
      </w:r>
      <w:r w:rsidR="00846B8A">
        <w:rPr>
          <w:sz w:val="24"/>
        </w:rPr>
        <w:t>and HMS “</w:t>
      </w:r>
      <w:r w:rsidR="00846B8A" w:rsidRPr="008663B3">
        <w:rPr>
          <w:i/>
          <w:sz w:val="24"/>
        </w:rPr>
        <w:t>Terror”.</w:t>
      </w:r>
      <w:r w:rsidR="00846B8A">
        <w:rPr>
          <w:sz w:val="24"/>
        </w:rPr>
        <w:t xml:space="preserve"> It is known that Franklin wintered</w:t>
      </w:r>
      <w:r w:rsidR="00CF40A2">
        <w:rPr>
          <w:sz w:val="24"/>
        </w:rPr>
        <w:t xml:space="preserve"> over 1845/6</w:t>
      </w:r>
      <w:r w:rsidR="00846B8A">
        <w:rPr>
          <w:sz w:val="24"/>
        </w:rPr>
        <w:t xml:space="preserve"> at Beechey Island to the North of  Batty Bay and Prince Regent inlet where the “Polynia” sledge was found by Captain Kilgour and his crew. It is also known that both the </w:t>
      </w:r>
      <w:r w:rsidR="00846B8A">
        <w:rPr>
          <w:i/>
          <w:sz w:val="24"/>
        </w:rPr>
        <w:t xml:space="preserve">Erebus </w:t>
      </w:r>
      <w:r w:rsidR="00CF40A2">
        <w:rPr>
          <w:sz w:val="24"/>
        </w:rPr>
        <w:t xml:space="preserve">and </w:t>
      </w:r>
      <w:r w:rsidR="00CF40A2">
        <w:rPr>
          <w:i/>
          <w:sz w:val="24"/>
        </w:rPr>
        <w:t xml:space="preserve">Terror </w:t>
      </w:r>
      <w:r w:rsidR="00CF40A2" w:rsidRPr="00CF40A2">
        <w:rPr>
          <w:sz w:val="24"/>
        </w:rPr>
        <w:t>became trapped in the ice in September 1846</w:t>
      </w:r>
      <w:r w:rsidR="00CF40A2">
        <w:rPr>
          <w:sz w:val="24"/>
        </w:rPr>
        <w:t xml:space="preserve"> a little to the North and West of King William Island.</w:t>
      </w:r>
      <w:r w:rsidR="00CF40A2">
        <w:rPr>
          <w:i/>
          <w:sz w:val="24"/>
        </w:rPr>
        <w:t xml:space="preserve"> </w:t>
      </w:r>
      <w:r w:rsidR="00FB003B">
        <w:rPr>
          <w:sz w:val="24"/>
        </w:rPr>
        <w:t xml:space="preserve">It was to be many years later before the true fate of Franklin and his 127 men became </w:t>
      </w:r>
      <w:r w:rsidR="00120FA7">
        <w:rPr>
          <w:sz w:val="24"/>
        </w:rPr>
        <w:t>known. From 1848</w:t>
      </w:r>
      <w:r w:rsidR="00FB003B">
        <w:rPr>
          <w:sz w:val="24"/>
        </w:rPr>
        <w:t xml:space="preserve"> to 1874, the year when Captain Kilgour donated the sledge, more than 14 rescue expeditions were launched in bids to find Franklin, his ships and men.</w:t>
      </w:r>
      <w:r w:rsidR="009A4076">
        <w:rPr>
          <w:sz w:val="24"/>
        </w:rPr>
        <w:t xml:space="preserve"> </w:t>
      </w:r>
      <w:r w:rsidR="00EB4D46">
        <w:rPr>
          <w:sz w:val="24"/>
        </w:rPr>
        <w:t>It is now known that Franklin died on the 11</w:t>
      </w:r>
      <w:r w:rsidR="00EB4D46" w:rsidRPr="00EB4D46">
        <w:rPr>
          <w:sz w:val="24"/>
          <w:vertAlign w:val="superscript"/>
        </w:rPr>
        <w:t>th</w:t>
      </w:r>
      <w:r w:rsidR="00EB4D46">
        <w:rPr>
          <w:sz w:val="24"/>
        </w:rPr>
        <w:t xml:space="preserve"> of June 1847.</w:t>
      </w:r>
    </w:p>
    <w:p w:rsidR="00401646" w:rsidRDefault="00401646" w:rsidP="00C63A00">
      <w:pPr>
        <w:jc w:val="both"/>
        <w:rPr>
          <w:sz w:val="24"/>
        </w:rPr>
      </w:pPr>
    </w:p>
    <w:p w:rsidR="00401646" w:rsidRDefault="00401646" w:rsidP="00C63A00">
      <w:pPr>
        <w:jc w:val="both"/>
        <w:rPr>
          <w:sz w:val="24"/>
        </w:rPr>
      </w:pPr>
      <w:r>
        <w:rPr>
          <w:sz w:val="24"/>
        </w:rPr>
        <w:t>The sledge was said to</w:t>
      </w:r>
      <w:r w:rsidR="009D25D1">
        <w:rPr>
          <w:sz w:val="24"/>
        </w:rPr>
        <w:t xml:space="preserve"> have</w:t>
      </w:r>
      <w:r>
        <w:rPr>
          <w:sz w:val="24"/>
        </w:rPr>
        <w:t xml:space="preserve"> be</w:t>
      </w:r>
      <w:r w:rsidR="009D25D1">
        <w:rPr>
          <w:sz w:val="24"/>
        </w:rPr>
        <w:t>en</w:t>
      </w:r>
      <w:r>
        <w:rPr>
          <w:sz w:val="24"/>
        </w:rPr>
        <w:t xml:space="preserve"> left by one of the first search expeditions in Batty Bay, Prince Regent Inlet. This being the case its source can be narrowed down to belonging to either the 1850 mission by Charles Forsyth, financed by Lady Franklin that sledged on Somerset Island (Batty Bay is on Somerset Island), or the 1851 one led by William Kennedy who found Bellot Strait proving that Somerset Island was indeed an island. Logic would tend </w:t>
      </w:r>
      <w:r>
        <w:rPr>
          <w:sz w:val="24"/>
        </w:rPr>
        <w:lastRenderedPageBreak/>
        <w:t>to favour the former</w:t>
      </w:r>
      <w:r w:rsidR="007A69B4">
        <w:rPr>
          <w:sz w:val="24"/>
        </w:rPr>
        <w:t xml:space="preserve"> since specific mention is made of sledging on the island.  The following diagram identifies the area where Franklin visited.</w:t>
      </w:r>
    </w:p>
    <w:p w:rsidR="009D25D1" w:rsidRPr="00FB003B" w:rsidRDefault="002C1D01" w:rsidP="00C63A00">
      <w:pPr>
        <w:jc w:val="both"/>
        <w:rPr>
          <w:sz w:val="24"/>
        </w:rPr>
      </w:pPr>
      <w:r>
        <w:rPr>
          <w:noProof/>
          <w:sz w:val="24"/>
          <w:lang w:eastAsia="en-GB"/>
        </w:rPr>
        <w:pict>
          <v:shapetype id="_x0000_t202" coordsize="21600,21600" o:spt="202" path="m,l,21600r21600,l21600,xe">
            <v:stroke joinstyle="miter"/>
            <v:path gradientshapeok="t" o:connecttype="rect"/>
          </v:shapetype>
          <v:shape id="_x0000_s1031" type="#_x0000_t202" style="position:absolute;left:0;text-align:left;margin-left:285.75pt;margin-top:87.75pt;width:105.75pt;height:40.5pt;z-index:251663360">
            <v:textbox>
              <w:txbxContent>
                <w:p w:rsidR="00F56DA9" w:rsidRDefault="00F56DA9" w:rsidP="00F56DA9">
                  <w:pPr>
                    <w:jc w:val="center"/>
                    <w:rPr>
                      <w:b/>
                      <w:sz w:val="16"/>
                    </w:rPr>
                  </w:pPr>
                  <w:r>
                    <w:rPr>
                      <w:b/>
                      <w:sz w:val="16"/>
                    </w:rPr>
                    <w:t>Somerset Island.  Batty Bay.  Prince Regent Inlet.</w:t>
                  </w:r>
                </w:p>
                <w:p w:rsidR="009D25D1" w:rsidRPr="00F56DA9" w:rsidRDefault="009D25D1" w:rsidP="00F56DA9">
                  <w:pPr>
                    <w:jc w:val="center"/>
                    <w:rPr>
                      <w:b/>
                      <w:sz w:val="16"/>
                    </w:rPr>
                  </w:pPr>
                  <w:r>
                    <w:rPr>
                      <w:b/>
                      <w:sz w:val="16"/>
                    </w:rPr>
                    <w:t>Sledge found here.</w:t>
                  </w:r>
                </w:p>
              </w:txbxContent>
            </v:textbox>
          </v:shape>
        </w:pict>
      </w:r>
      <w:r>
        <w:rPr>
          <w:noProof/>
          <w:sz w:val="24"/>
          <w:lang w:eastAsia="en-GB"/>
        </w:rPr>
        <w:pict>
          <v:shape id="_x0000_s1030" type="#_x0000_t202" style="position:absolute;left:0;text-align:left;margin-left:279.75pt;margin-top:36.75pt;width:48.75pt;height:29.25pt;z-index:251662336">
            <v:textbox>
              <w:txbxContent>
                <w:p w:rsidR="00F56DA9" w:rsidRPr="00F56DA9" w:rsidRDefault="00F56DA9" w:rsidP="00F56DA9">
                  <w:pPr>
                    <w:jc w:val="center"/>
                    <w:rPr>
                      <w:b/>
                      <w:sz w:val="16"/>
                    </w:rPr>
                  </w:pPr>
                  <w:r w:rsidRPr="00F56DA9">
                    <w:rPr>
                      <w:b/>
                      <w:sz w:val="16"/>
                    </w:rPr>
                    <w:t>Beechey Island</w:t>
                  </w:r>
                </w:p>
              </w:txbxContent>
            </v:textbox>
          </v:shape>
        </w:pict>
      </w:r>
      <w:r>
        <w:rPr>
          <w:noProof/>
          <w:sz w:val="24"/>
          <w:lang w:eastAsia="en-GB"/>
        </w:rPr>
        <w:pict>
          <v:shape id="_x0000_s1032" type="#_x0000_t202" style="position:absolute;left:0;text-align:left;margin-left:294.75pt;margin-top:154.5pt;width:54.75pt;height:30.75pt;z-index:251664384">
            <v:textbox>
              <w:txbxContent>
                <w:p w:rsidR="00F56DA9" w:rsidRPr="00F56DA9" w:rsidRDefault="00F56DA9" w:rsidP="00F56DA9">
                  <w:pPr>
                    <w:jc w:val="center"/>
                    <w:rPr>
                      <w:b/>
                      <w:sz w:val="16"/>
                    </w:rPr>
                  </w:pPr>
                  <w:r>
                    <w:rPr>
                      <w:b/>
                      <w:sz w:val="16"/>
                    </w:rPr>
                    <w:t>Baffin Island</w:t>
                  </w:r>
                </w:p>
              </w:txbxContent>
            </v:textbox>
          </v:shape>
        </w:pict>
      </w:r>
      <w:r>
        <w:rPr>
          <w:noProof/>
          <w:sz w:val="24"/>
          <w:lang w:eastAsia="en-GB"/>
        </w:rPr>
        <w:pict>
          <v:shapetype id="_x0000_t32" coordsize="21600,21600" o:spt="32" o:oned="t" path="m,l21600,21600e" filled="f">
            <v:path arrowok="t" fillok="f" o:connecttype="none"/>
            <o:lock v:ext="edit" shapetype="t"/>
          </v:shapetype>
          <v:shape id="_x0000_s1029" type="#_x0000_t32" style="position:absolute;left:0;text-align:left;margin-left:127.5pt;margin-top:83.25pt;width:158.25pt;height:15.75pt;flip:x y;z-index:251661312" o:connectortype="straight">
            <v:stroke endarrow="block"/>
          </v:shape>
        </w:pict>
      </w:r>
      <w:r>
        <w:rPr>
          <w:noProof/>
          <w:sz w:val="24"/>
          <w:lang w:eastAsia="en-GB"/>
        </w:rPr>
        <w:pict>
          <v:shape id="_x0000_s1028" type="#_x0000_t32" style="position:absolute;left:0;text-align:left;margin-left:115.5pt;margin-top:112.5pt;width:31.5pt;height:87pt;flip:x y;z-index:251660288" o:connectortype="straight">
            <v:stroke endarrow="block"/>
          </v:shape>
        </w:pict>
      </w:r>
      <w:r>
        <w:rPr>
          <w:noProof/>
          <w:sz w:val="24"/>
          <w:lang w:eastAsia="en-GB"/>
        </w:rPr>
        <w:pict>
          <v:shape id="_x0000_s1027" type="#_x0000_t32" style="position:absolute;left:0;text-align:left;margin-left:132.75pt;margin-top:51.75pt;width:147pt;height:19.5pt;flip:x;z-index:251659264" o:connectortype="straight">
            <v:stroke endarrow="block"/>
          </v:shape>
        </w:pict>
      </w:r>
      <w:r>
        <w:rPr>
          <w:noProof/>
          <w:sz w:val="24"/>
          <w:lang w:eastAsia="en-GB"/>
        </w:rPr>
        <w:pict>
          <v:shape id="_x0000_s1026" type="#_x0000_t32" style="position:absolute;left:0;text-align:left;margin-left:190.5pt;margin-top:128.25pt;width:104.25pt;height:35.25pt;flip:x y;z-index:251658240" o:connectortype="straight">
            <v:stroke endarrow="block"/>
          </v:shape>
        </w:pict>
      </w:r>
      <w:r w:rsidR="007A69B4">
        <w:rPr>
          <w:noProof/>
          <w:sz w:val="24"/>
          <w:lang w:eastAsia="en-GB"/>
        </w:rPr>
        <w:drawing>
          <wp:inline distT="0" distB="0" distL="0" distR="0">
            <wp:extent cx="3246120" cy="2368296"/>
            <wp:effectExtent l="76200" t="38100" r="68580" b="32004"/>
            <wp:docPr id="1" name="Picture 0" descr="Baffin island et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ffin island etc.jpg"/>
                    <pic:cNvPicPr/>
                  </pic:nvPicPr>
                  <pic:blipFill>
                    <a:blip r:embed="rId7" cstate="print"/>
                    <a:stretch>
                      <a:fillRect/>
                    </a:stretch>
                  </pic:blipFill>
                  <pic:spPr>
                    <a:xfrm>
                      <a:off x="0" y="0"/>
                      <a:ext cx="3246120" cy="2368296"/>
                    </a:xfrm>
                    <a:prstGeom prst="rect">
                      <a:avLst/>
                    </a:prstGeom>
                    <a:solidFill>
                      <a:srgbClr val="FFFFFF">
                        <a:shade val="85000"/>
                      </a:srgbClr>
                    </a:solidFill>
                    <a:ln w="3175" cap="sq">
                      <a:solidFill>
                        <a:schemeClr val="tx1"/>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rsidR="002639D2" w:rsidRDefault="002C1D01" w:rsidP="00C63A00">
      <w:pPr>
        <w:jc w:val="both"/>
        <w:rPr>
          <w:sz w:val="24"/>
        </w:rPr>
      </w:pPr>
      <w:r>
        <w:rPr>
          <w:noProof/>
          <w:sz w:val="24"/>
          <w:lang w:eastAsia="en-GB"/>
        </w:rPr>
        <w:pict>
          <v:shape id="_x0000_s1033" type="#_x0000_t202" style="position:absolute;left:0;text-align:left;margin-left:104.25pt;margin-top:7.5pt;width:133.5pt;height:30.75pt;z-index:251665408">
            <v:textbox>
              <w:txbxContent>
                <w:p w:rsidR="00F56DA9" w:rsidRPr="00F56DA9" w:rsidRDefault="00F56DA9" w:rsidP="00F56DA9">
                  <w:pPr>
                    <w:jc w:val="center"/>
                    <w:rPr>
                      <w:b/>
                      <w:sz w:val="16"/>
                    </w:rPr>
                  </w:pPr>
                  <w:r>
                    <w:rPr>
                      <w:b/>
                      <w:sz w:val="16"/>
                    </w:rPr>
                    <w:t>King William Island</w:t>
                  </w:r>
                  <w:r w:rsidR="00515540">
                    <w:rPr>
                      <w:b/>
                      <w:sz w:val="16"/>
                    </w:rPr>
                    <w:t xml:space="preserve"> where Franklin and his men perished.</w:t>
                  </w:r>
                </w:p>
              </w:txbxContent>
            </v:textbox>
          </v:shape>
        </w:pict>
      </w:r>
    </w:p>
    <w:p w:rsidR="002639D2" w:rsidRDefault="002639D2" w:rsidP="00C63A00">
      <w:pPr>
        <w:jc w:val="both"/>
        <w:rPr>
          <w:sz w:val="24"/>
        </w:rPr>
      </w:pPr>
    </w:p>
    <w:p w:rsidR="00F56DA9" w:rsidRDefault="00F56DA9" w:rsidP="00C63A00">
      <w:pPr>
        <w:jc w:val="both"/>
        <w:rPr>
          <w:sz w:val="24"/>
        </w:rPr>
      </w:pPr>
    </w:p>
    <w:p w:rsidR="001A7295" w:rsidRDefault="001A7295" w:rsidP="00C63A00">
      <w:pPr>
        <w:jc w:val="both"/>
        <w:rPr>
          <w:sz w:val="24"/>
        </w:rPr>
      </w:pPr>
    </w:p>
    <w:p w:rsidR="001A7295" w:rsidRDefault="001A7295" w:rsidP="00C63A00">
      <w:pPr>
        <w:jc w:val="both"/>
        <w:rPr>
          <w:sz w:val="24"/>
        </w:rPr>
      </w:pPr>
      <w:r w:rsidRPr="001A7295">
        <w:rPr>
          <w:sz w:val="24"/>
        </w:rPr>
        <w:drawing>
          <wp:inline distT="0" distB="0" distL="0" distR="0">
            <wp:extent cx="5267325" cy="3371850"/>
            <wp:effectExtent l="19050" t="0" r="9525" b="0"/>
            <wp:docPr id="2" name="Picture 1" descr="Disc103"/>
            <wp:cNvGraphicFramePr/>
            <a:graphic xmlns:a="http://schemas.openxmlformats.org/drawingml/2006/main">
              <a:graphicData uri="http://schemas.openxmlformats.org/drawingml/2006/picture">
                <pic:pic xmlns:pic="http://schemas.openxmlformats.org/drawingml/2006/picture">
                  <pic:nvPicPr>
                    <pic:cNvPr id="0" name="Picture 1" descr="Disc103"/>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xmlns:lc="http://schemas.openxmlformats.org/drawingml/2006/lockedCanvas" val="0"/>
                        </a:ext>
                      </a:extLst>
                    </a:blip>
                    <a:srcRect/>
                    <a:stretch>
                      <a:fillRect/>
                    </a:stretch>
                  </pic:blipFill>
                  <pic:spPr bwMode="auto">
                    <a:xfrm>
                      <a:off x="0" y="0"/>
                      <a:ext cx="5267325" cy="3371850"/>
                    </a:xfrm>
                    <a:prstGeom prst="rect">
                      <a:avLst/>
                    </a:prstGeom>
                    <a:noFill/>
                    <a:ln>
                      <a:noFill/>
                    </a:ln>
                  </pic:spPr>
                </pic:pic>
              </a:graphicData>
            </a:graphic>
          </wp:inline>
        </w:drawing>
      </w:r>
    </w:p>
    <w:p w:rsidR="001A7295" w:rsidRDefault="001A7295" w:rsidP="00C63A00">
      <w:pPr>
        <w:jc w:val="both"/>
        <w:rPr>
          <w:sz w:val="24"/>
        </w:rPr>
      </w:pPr>
      <w:r>
        <w:rPr>
          <w:sz w:val="24"/>
        </w:rPr>
        <w:t>So as to provide an overview of the areas where the whalers</w:t>
      </w:r>
      <w:r w:rsidR="0097308A">
        <w:rPr>
          <w:sz w:val="24"/>
        </w:rPr>
        <w:t xml:space="preserve"> operated</w:t>
      </w:r>
      <w:r>
        <w:rPr>
          <w:sz w:val="24"/>
        </w:rPr>
        <w:t xml:space="preserve"> and Franklin’s Expedition perished</w:t>
      </w:r>
      <w:r w:rsidR="0097308A">
        <w:rPr>
          <w:sz w:val="24"/>
        </w:rPr>
        <w:t xml:space="preserve"> the above shows the track of the RRS “Discovery” on her voyage from the UK to Hudson Bay during the 1911 season whilst under the ownership of the Hudson Bay Company.</w:t>
      </w:r>
      <w:r w:rsidR="00294D1A">
        <w:rPr>
          <w:sz w:val="24"/>
        </w:rPr>
        <w:t xml:space="preserve"> King William Island is approximately ten degrees latitude north of the western shores of Hudson Bay.</w:t>
      </w:r>
    </w:p>
    <w:p w:rsidR="001A7295" w:rsidRDefault="001A7295" w:rsidP="00C63A00">
      <w:pPr>
        <w:jc w:val="both"/>
        <w:rPr>
          <w:sz w:val="24"/>
        </w:rPr>
      </w:pPr>
    </w:p>
    <w:p w:rsidR="009D25D1" w:rsidRDefault="003E0EBA" w:rsidP="00C63A00">
      <w:pPr>
        <w:jc w:val="both"/>
        <w:rPr>
          <w:sz w:val="24"/>
        </w:rPr>
      </w:pPr>
      <w:r>
        <w:rPr>
          <w:sz w:val="24"/>
        </w:rPr>
        <w:t>What</w:t>
      </w:r>
      <w:r w:rsidR="00823323">
        <w:rPr>
          <w:sz w:val="24"/>
        </w:rPr>
        <w:t xml:space="preserve"> then</w:t>
      </w:r>
      <w:r>
        <w:rPr>
          <w:sz w:val="24"/>
        </w:rPr>
        <w:t xml:space="preserve"> is the connection between the Fraternity, this area of the Arctic and the Dundee whalers?</w:t>
      </w:r>
      <w:r w:rsidR="00823323">
        <w:rPr>
          <w:sz w:val="24"/>
        </w:rPr>
        <w:t xml:space="preserve"> Well, Captain Kilgour of the </w:t>
      </w:r>
      <w:r w:rsidR="00823323">
        <w:rPr>
          <w:i/>
          <w:sz w:val="24"/>
        </w:rPr>
        <w:t xml:space="preserve">Polynia; </w:t>
      </w:r>
      <w:r w:rsidR="00823323">
        <w:rPr>
          <w:sz w:val="24"/>
        </w:rPr>
        <w:t xml:space="preserve">Captain Adam of the </w:t>
      </w:r>
      <w:r w:rsidR="00823323">
        <w:rPr>
          <w:i/>
          <w:sz w:val="24"/>
        </w:rPr>
        <w:t>Arctic;</w:t>
      </w:r>
      <w:r w:rsidR="00823323" w:rsidRPr="00823323">
        <w:rPr>
          <w:sz w:val="24"/>
        </w:rPr>
        <w:t xml:space="preserve"> Captain Walker of the</w:t>
      </w:r>
      <w:r w:rsidR="00823323">
        <w:rPr>
          <w:i/>
          <w:sz w:val="24"/>
        </w:rPr>
        <w:t xml:space="preserve"> Erik; </w:t>
      </w:r>
      <w:r w:rsidR="00823323">
        <w:rPr>
          <w:sz w:val="24"/>
        </w:rPr>
        <w:t xml:space="preserve">Captain Yule of the </w:t>
      </w:r>
      <w:r w:rsidR="00823323">
        <w:rPr>
          <w:i/>
          <w:sz w:val="24"/>
        </w:rPr>
        <w:t>Esquimaux</w:t>
      </w:r>
      <w:r w:rsidR="00823323">
        <w:rPr>
          <w:sz w:val="24"/>
        </w:rPr>
        <w:t xml:space="preserve">; Captain Deuchars of the </w:t>
      </w:r>
      <w:r w:rsidR="00823323">
        <w:rPr>
          <w:i/>
          <w:sz w:val="24"/>
        </w:rPr>
        <w:t xml:space="preserve">Victor; </w:t>
      </w:r>
      <w:r w:rsidR="00823323">
        <w:rPr>
          <w:sz w:val="24"/>
        </w:rPr>
        <w:t xml:space="preserve">Captain McLellan of the </w:t>
      </w:r>
      <w:r w:rsidR="00823323">
        <w:rPr>
          <w:i/>
          <w:sz w:val="24"/>
        </w:rPr>
        <w:t xml:space="preserve">Narwhal; </w:t>
      </w:r>
      <w:r w:rsidR="00823323">
        <w:rPr>
          <w:sz w:val="24"/>
        </w:rPr>
        <w:t xml:space="preserve">Captain Gravill of the </w:t>
      </w:r>
      <w:r w:rsidR="00823323">
        <w:rPr>
          <w:i/>
          <w:sz w:val="24"/>
        </w:rPr>
        <w:t xml:space="preserve">Camperdpwn </w:t>
      </w:r>
      <w:r w:rsidR="00823323">
        <w:rPr>
          <w:sz w:val="24"/>
        </w:rPr>
        <w:t xml:space="preserve">and Captain Mannerman of the </w:t>
      </w:r>
      <w:r w:rsidR="00823323">
        <w:rPr>
          <w:i/>
          <w:sz w:val="24"/>
        </w:rPr>
        <w:t>Ravenscraig</w:t>
      </w:r>
      <w:r w:rsidR="00823323">
        <w:rPr>
          <w:sz w:val="24"/>
        </w:rPr>
        <w:t>, were all likely to have been members of the Fraternity, The</w:t>
      </w:r>
      <w:r w:rsidR="00552046">
        <w:rPr>
          <w:sz w:val="24"/>
        </w:rPr>
        <w:t>y</w:t>
      </w:r>
      <w:r w:rsidR="00823323">
        <w:rPr>
          <w:sz w:val="24"/>
        </w:rPr>
        <w:t xml:space="preserve"> all took their ships to the Arctic that at one time teemed with whales, seals</w:t>
      </w:r>
      <w:r w:rsidR="000E006E">
        <w:rPr>
          <w:sz w:val="24"/>
        </w:rPr>
        <w:t>, narwhals and the like, at least once during the fishing season, sometimes twice. It was a harsh existence where men’s lives were at risk. It was also a lucrative profession where a great deal of money could be made in a short time, not so much by the Captains and crews but by the owners of and investors in the ships. Each of these Captains at one time or another would have provided the Admiralty with fresh information about the areas they</w:t>
      </w:r>
      <w:r w:rsidR="00EB4D46">
        <w:rPr>
          <w:sz w:val="24"/>
        </w:rPr>
        <w:t xml:space="preserve"> visited, allowing</w:t>
      </w:r>
      <w:r w:rsidR="000E006E">
        <w:rPr>
          <w:sz w:val="24"/>
        </w:rPr>
        <w:t xml:space="preserve"> navigation charts to be updated and so increase the</w:t>
      </w:r>
      <w:r w:rsidR="009A4076">
        <w:rPr>
          <w:sz w:val="24"/>
        </w:rPr>
        <w:t xml:space="preserve"> accuracy of what was set down</w:t>
      </w:r>
      <w:r w:rsidR="00C65DE9">
        <w:rPr>
          <w:sz w:val="24"/>
        </w:rPr>
        <w:t xml:space="preserve"> eventually leading to safer navigation.</w:t>
      </w:r>
    </w:p>
    <w:p w:rsidR="008E31D9" w:rsidRDefault="008E31D9" w:rsidP="00C63A00">
      <w:pPr>
        <w:jc w:val="both"/>
        <w:rPr>
          <w:sz w:val="24"/>
        </w:rPr>
      </w:pPr>
    </w:p>
    <w:p w:rsidR="008E31D9" w:rsidRDefault="008E31D9" w:rsidP="00C63A00">
      <w:pPr>
        <w:jc w:val="both"/>
        <w:rPr>
          <w:sz w:val="24"/>
        </w:rPr>
      </w:pPr>
      <w:r>
        <w:rPr>
          <w:sz w:val="24"/>
        </w:rPr>
        <w:t xml:space="preserve">Those of you who are interested in Dundee’s whaling past should visit the Friends of Dundee City Archives website at </w:t>
      </w:r>
      <w:hyperlink r:id="rId9" w:history="1">
        <w:r w:rsidRPr="002C1CD0">
          <w:rPr>
            <w:rStyle w:val="Hyperlink"/>
            <w:sz w:val="24"/>
          </w:rPr>
          <w:t>www.fdca.org.uk/Whaling_Industry.html</w:t>
        </w:r>
      </w:hyperlink>
      <w:r>
        <w:rPr>
          <w:sz w:val="24"/>
        </w:rPr>
        <w:t xml:space="preserve"> where ‘The Dundee Whaling Industry 1756 – 1920’ story is wonderfully told with accuracy and brevity.</w:t>
      </w:r>
    </w:p>
    <w:p w:rsidR="008E31D9" w:rsidRDefault="008E31D9" w:rsidP="00C63A00">
      <w:pPr>
        <w:jc w:val="both"/>
        <w:rPr>
          <w:sz w:val="24"/>
        </w:rPr>
      </w:pPr>
    </w:p>
    <w:p w:rsidR="008E31D9" w:rsidRDefault="008E31D9" w:rsidP="00C63A00">
      <w:pPr>
        <w:jc w:val="both"/>
        <w:rPr>
          <w:sz w:val="24"/>
        </w:rPr>
      </w:pPr>
      <w:r>
        <w:rPr>
          <w:sz w:val="24"/>
        </w:rPr>
        <w:t>My geography is reasonably good but when I read about a Mr Walter Payne of 27 Gellatly Street’s</w:t>
      </w:r>
      <w:r w:rsidR="003C2A0C">
        <w:rPr>
          <w:sz w:val="24"/>
        </w:rPr>
        <w:t xml:space="preserve"> donation of a piece of ‘conglomerate or pudding stone’ from the ‘Gulf of Obi Nova Zembla’, I was stumped! Where the heck was the Gulf of Obi Nova Zembla?</w:t>
      </w:r>
      <w:r w:rsidR="004B5CE6">
        <w:rPr>
          <w:sz w:val="24"/>
        </w:rPr>
        <w:t xml:space="preserve"> Because I had been so intent in looking at the areas to the west of Iceland, I lost sight of the fact that Dundee whalers operated in high latitudes to the east of Iceland as well and Nova Zembla is a crescent shape group of islands well to the east of the North Cape of Norway.</w:t>
      </w:r>
    </w:p>
    <w:p w:rsidR="004B5CE6" w:rsidRDefault="004B5CE6" w:rsidP="00C63A00">
      <w:pPr>
        <w:jc w:val="both"/>
        <w:rPr>
          <w:sz w:val="24"/>
        </w:rPr>
      </w:pPr>
    </w:p>
    <w:p w:rsidR="004B5CE6" w:rsidRDefault="004B5CE6" w:rsidP="00C63A00">
      <w:pPr>
        <w:jc w:val="both"/>
        <w:rPr>
          <w:sz w:val="24"/>
        </w:rPr>
      </w:pPr>
      <w:r>
        <w:rPr>
          <w:sz w:val="24"/>
        </w:rPr>
        <w:t>Enough for now!</w:t>
      </w:r>
      <w:r w:rsidR="00D65CD1">
        <w:rPr>
          <w:sz w:val="24"/>
        </w:rPr>
        <w:t xml:space="preserve"> More and attention spans  diminish, at least mine does these days so I’ll use that as my yardstick in future issues.</w:t>
      </w:r>
    </w:p>
    <w:p w:rsidR="00D65CD1" w:rsidRDefault="00D65CD1" w:rsidP="00C63A00">
      <w:pPr>
        <w:jc w:val="both"/>
        <w:rPr>
          <w:sz w:val="24"/>
        </w:rPr>
      </w:pPr>
    </w:p>
    <w:p w:rsidR="00D65CD1" w:rsidRDefault="00D65CD1" w:rsidP="00C63A00">
      <w:pPr>
        <w:jc w:val="both"/>
        <w:rPr>
          <w:sz w:val="24"/>
        </w:rPr>
      </w:pPr>
      <w:r>
        <w:rPr>
          <w:sz w:val="24"/>
        </w:rPr>
        <w:t>A Good New Year to All.</w:t>
      </w:r>
    </w:p>
    <w:p w:rsidR="00D65CD1" w:rsidRDefault="00D65CD1" w:rsidP="00C63A00">
      <w:pPr>
        <w:jc w:val="both"/>
        <w:rPr>
          <w:sz w:val="24"/>
        </w:rPr>
      </w:pPr>
    </w:p>
    <w:p w:rsidR="00D65CD1" w:rsidRDefault="00D65CD1" w:rsidP="00C63A00">
      <w:pPr>
        <w:jc w:val="both"/>
        <w:rPr>
          <w:b/>
          <w:sz w:val="24"/>
        </w:rPr>
      </w:pPr>
      <w:r>
        <w:rPr>
          <w:b/>
          <w:sz w:val="24"/>
        </w:rPr>
        <w:t>John J Watson</w:t>
      </w:r>
    </w:p>
    <w:p w:rsidR="00D65CD1" w:rsidRPr="00D65CD1" w:rsidRDefault="00D65CD1" w:rsidP="00C63A00">
      <w:pPr>
        <w:jc w:val="both"/>
        <w:rPr>
          <w:b/>
          <w:sz w:val="24"/>
        </w:rPr>
      </w:pPr>
      <w:r>
        <w:rPr>
          <w:b/>
          <w:sz w:val="24"/>
        </w:rPr>
        <w:t>January 2015</w:t>
      </w:r>
    </w:p>
    <w:p w:rsidR="00D65CD1" w:rsidRPr="00823323" w:rsidRDefault="00D65CD1" w:rsidP="00C63A00">
      <w:pPr>
        <w:jc w:val="both"/>
        <w:rPr>
          <w:sz w:val="24"/>
        </w:rPr>
      </w:pPr>
    </w:p>
    <w:p w:rsidR="009D25D1" w:rsidRDefault="009D25D1" w:rsidP="00C63A00">
      <w:pPr>
        <w:jc w:val="both"/>
        <w:rPr>
          <w:sz w:val="24"/>
        </w:rPr>
      </w:pPr>
    </w:p>
    <w:p w:rsidR="00F56DA9" w:rsidRDefault="00F56DA9" w:rsidP="00C63A00">
      <w:pPr>
        <w:jc w:val="both"/>
        <w:rPr>
          <w:sz w:val="24"/>
        </w:rPr>
      </w:pPr>
    </w:p>
    <w:p w:rsidR="00515540" w:rsidRDefault="00515540" w:rsidP="00C63A00">
      <w:pPr>
        <w:jc w:val="both"/>
        <w:rPr>
          <w:sz w:val="24"/>
        </w:rPr>
      </w:pPr>
    </w:p>
    <w:p w:rsidR="00A177D0" w:rsidRDefault="00A177D0" w:rsidP="00C63A00">
      <w:pPr>
        <w:jc w:val="both"/>
        <w:rPr>
          <w:sz w:val="24"/>
        </w:rPr>
      </w:pPr>
    </w:p>
    <w:p w:rsidR="00C63A00" w:rsidRDefault="00C63A00" w:rsidP="00C63A00">
      <w:pPr>
        <w:jc w:val="both"/>
        <w:rPr>
          <w:sz w:val="24"/>
        </w:rPr>
      </w:pPr>
    </w:p>
    <w:p w:rsidR="00C63A00" w:rsidRPr="00C63A00" w:rsidRDefault="00C63A00" w:rsidP="00C63A00">
      <w:pPr>
        <w:jc w:val="both"/>
        <w:rPr>
          <w:sz w:val="24"/>
        </w:rPr>
      </w:pPr>
    </w:p>
    <w:p w:rsidR="00AE7DE4" w:rsidRPr="005B5E8A" w:rsidRDefault="00AE7DE4" w:rsidP="004B0F57">
      <w:pPr>
        <w:jc w:val="both"/>
        <w:rPr>
          <w:i/>
          <w:sz w:val="24"/>
        </w:rPr>
      </w:pPr>
    </w:p>
    <w:p w:rsidR="00D30596" w:rsidRDefault="00D30596" w:rsidP="004B0F57">
      <w:pPr>
        <w:jc w:val="both"/>
        <w:rPr>
          <w:sz w:val="24"/>
        </w:rPr>
      </w:pPr>
    </w:p>
    <w:p w:rsidR="00D30596" w:rsidRDefault="00D30596" w:rsidP="004B0F57">
      <w:pPr>
        <w:jc w:val="both"/>
        <w:rPr>
          <w:sz w:val="24"/>
        </w:rPr>
      </w:pPr>
    </w:p>
    <w:p w:rsidR="00D30596" w:rsidRDefault="00D30596" w:rsidP="004B0F57">
      <w:pPr>
        <w:jc w:val="both"/>
        <w:rPr>
          <w:sz w:val="24"/>
        </w:rPr>
      </w:pPr>
    </w:p>
    <w:p w:rsidR="00D30596" w:rsidRPr="00D30596" w:rsidRDefault="00D30596" w:rsidP="004B0F57">
      <w:pPr>
        <w:jc w:val="both"/>
        <w:rPr>
          <w:sz w:val="24"/>
        </w:rPr>
      </w:pPr>
    </w:p>
    <w:sectPr w:rsidR="00D30596" w:rsidRPr="00D30596" w:rsidSect="00990890">
      <w:headerReference w:type="default" r:id="rId10"/>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4C0E" w:rsidRDefault="000C4C0E" w:rsidP="00FE1C89">
      <w:r>
        <w:separator/>
      </w:r>
    </w:p>
  </w:endnote>
  <w:endnote w:type="continuationSeparator" w:id="0">
    <w:p w:rsidR="000C4C0E" w:rsidRDefault="000C4C0E" w:rsidP="00FE1C8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rush Script MT">
    <w:panose1 w:val="03060802040406070304"/>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4C0E" w:rsidRDefault="000C4C0E" w:rsidP="00FE1C89">
      <w:r>
        <w:separator/>
      </w:r>
    </w:p>
  </w:footnote>
  <w:footnote w:type="continuationSeparator" w:id="0">
    <w:p w:rsidR="000C4C0E" w:rsidRDefault="000C4C0E" w:rsidP="00FE1C8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1C89" w:rsidRDefault="002C1D01">
    <w:pPr>
      <w:pStyle w:val="Header"/>
      <w:jc w:val="right"/>
    </w:pPr>
    <w:fldSimple w:instr=" PAGE   \* MERGEFORMAT ">
      <w:r w:rsidR="000C4C0E">
        <w:rPr>
          <w:noProof/>
        </w:rPr>
        <w:t>1</w:t>
      </w:r>
    </w:fldSimple>
  </w:p>
  <w:p w:rsidR="00FE1C89" w:rsidRDefault="00FE1C8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efaultTabStop w:val="720"/>
  <w:characterSpacingControl w:val="doNotCompress"/>
  <w:savePreviewPicture/>
  <w:footnotePr>
    <w:footnote w:id="-1"/>
    <w:footnote w:id="0"/>
  </w:footnotePr>
  <w:endnotePr>
    <w:endnote w:id="-1"/>
    <w:endnote w:id="0"/>
  </w:endnotePr>
  <w:compat/>
  <w:rsids>
    <w:rsidRoot w:val="004B0F57"/>
    <w:rsid w:val="00060731"/>
    <w:rsid w:val="000C4C0E"/>
    <w:rsid w:val="000D54E5"/>
    <w:rsid w:val="000E006E"/>
    <w:rsid w:val="00120FA7"/>
    <w:rsid w:val="00154E8A"/>
    <w:rsid w:val="001A7295"/>
    <w:rsid w:val="00206C1A"/>
    <w:rsid w:val="002639D2"/>
    <w:rsid w:val="00294D1A"/>
    <w:rsid w:val="002C1D01"/>
    <w:rsid w:val="00381E46"/>
    <w:rsid w:val="00384856"/>
    <w:rsid w:val="003C2A0C"/>
    <w:rsid w:val="003E0EBA"/>
    <w:rsid w:val="00401646"/>
    <w:rsid w:val="00445DA2"/>
    <w:rsid w:val="00466951"/>
    <w:rsid w:val="00495935"/>
    <w:rsid w:val="004B0F57"/>
    <w:rsid w:val="004B5CE6"/>
    <w:rsid w:val="00515540"/>
    <w:rsid w:val="00552046"/>
    <w:rsid w:val="005B5E8A"/>
    <w:rsid w:val="006B7EA3"/>
    <w:rsid w:val="006D1C48"/>
    <w:rsid w:val="007202A8"/>
    <w:rsid w:val="00752839"/>
    <w:rsid w:val="007671B5"/>
    <w:rsid w:val="007A69B4"/>
    <w:rsid w:val="007D1EA0"/>
    <w:rsid w:val="00823323"/>
    <w:rsid w:val="00835893"/>
    <w:rsid w:val="008361B0"/>
    <w:rsid w:val="00846B8A"/>
    <w:rsid w:val="008663B3"/>
    <w:rsid w:val="00873C68"/>
    <w:rsid w:val="00893845"/>
    <w:rsid w:val="008E31D9"/>
    <w:rsid w:val="00956711"/>
    <w:rsid w:val="0097308A"/>
    <w:rsid w:val="0097491B"/>
    <w:rsid w:val="00981F2B"/>
    <w:rsid w:val="00990890"/>
    <w:rsid w:val="009A4076"/>
    <w:rsid w:val="009D25D1"/>
    <w:rsid w:val="009F79F2"/>
    <w:rsid w:val="00A177D0"/>
    <w:rsid w:val="00AE7DE4"/>
    <w:rsid w:val="00AF2C1E"/>
    <w:rsid w:val="00BB070F"/>
    <w:rsid w:val="00C26C57"/>
    <w:rsid w:val="00C34D27"/>
    <w:rsid w:val="00C6274E"/>
    <w:rsid w:val="00C63A00"/>
    <w:rsid w:val="00C65DE9"/>
    <w:rsid w:val="00C90D23"/>
    <w:rsid w:val="00CC7556"/>
    <w:rsid w:val="00CF0072"/>
    <w:rsid w:val="00CF40A2"/>
    <w:rsid w:val="00D30596"/>
    <w:rsid w:val="00D57F7A"/>
    <w:rsid w:val="00D65CD1"/>
    <w:rsid w:val="00D71A71"/>
    <w:rsid w:val="00D87263"/>
    <w:rsid w:val="00DB1B66"/>
    <w:rsid w:val="00DE5936"/>
    <w:rsid w:val="00EB4D46"/>
    <w:rsid w:val="00F01AD4"/>
    <w:rsid w:val="00F52D67"/>
    <w:rsid w:val="00F56DA9"/>
    <w:rsid w:val="00F66508"/>
    <w:rsid w:val="00FB003B"/>
    <w:rsid w:val="00FE1C89"/>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rules v:ext="edit">
        <o:r id="V:Rule5" type="connector" idref="#_x0000_s1026"/>
        <o:r id="V:Rule6" type="connector" idref="#_x0000_s1028"/>
        <o:r id="V:Rule7" type="connector" idref="#_x0000_s1027"/>
        <o:r id="V:Rule8" type="connector" idref="#_x0000_s102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5935"/>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E7DE4"/>
    <w:rPr>
      <w:rFonts w:ascii="Tahoma" w:hAnsi="Tahoma" w:cs="Tahoma"/>
      <w:sz w:val="16"/>
      <w:szCs w:val="16"/>
    </w:rPr>
  </w:style>
  <w:style w:type="character" w:customStyle="1" w:styleId="BalloonTextChar">
    <w:name w:val="Balloon Text Char"/>
    <w:basedOn w:val="DefaultParagraphFont"/>
    <w:link w:val="BalloonText"/>
    <w:uiPriority w:val="99"/>
    <w:semiHidden/>
    <w:rsid w:val="00AE7DE4"/>
    <w:rPr>
      <w:rFonts w:ascii="Tahoma" w:hAnsi="Tahoma" w:cs="Tahoma"/>
      <w:sz w:val="16"/>
      <w:szCs w:val="16"/>
    </w:rPr>
  </w:style>
  <w:style w:type="paragraph" w:styleId="NormalWeb">
    <w:name w:val="Normal (Web)"/>
    <w:basedOn w:val="Normal"/>
    <w:uiPriority w:val="99"/>
    <w:semiHidden/>
    <w:unhideWhenUsed/>
    <w:rsid w:val="00DE5936"/>
    <w:pPr>
      <w:spacing w:before="100" w:beforeAutospacing="1" w:after="100" w:afterAutospacing="1"/>
    </w:pPr>
    <w:rPr>
      <w:sz w:val="24"/>
      <w:szCs w:val="24"/>
      <w:lang w:eastAsia="en-GB"/>
    </w:rPr>
  </w:style>
  <w:style w:type="character" w:styleId="Hyperlink">
    <w:name w:val="Hyperlink"/>
    <w:basedOn w:val="DefaultParagraphFont"/>
    <w:uiPriority w:val="99"/>
    <w:unhideWhenUsed/>
    <w:rsid w:val="006D1C48"/>
    <w:rPr>
      <w:color w:val="0000FF"/>
      <w:u w:val="single"/>
    </w:rPr>
  </w:style>
  <w:style w:type="paragraph" w:styleId="Header">
    <w:name w:val="header"/>
    <w:basedOn w:val="Normal"/>
    <w:link w:val="HeaderChar"/>
    <w:uiPriority w:val="99"/>
    <w:unhideWhenUsed/>
    <w:rsid w:val="00FE1C89"/>
    <w:pPr>
      <w:tabs>
        <w:tab w:val="center" w:pos="4513"/>
        <w:tab w:val="right" w:pos="9026"/>
      </w:tabs>
    </w:pPr>
  </w:style>
  <w:style w:type="character" w:customStyle="1" w:styleId="HeaderChar">
    <w:name w:val="Header Char"/>
    <w:basedOn w:val="DefaultParagraphFont"/>
    <w:link w:val="Header"/>
    <w:uiPriority w:val="99"/>
    <w:rsid w:val="00FE1C89"/>
    <w:rPr>
      <w:sz w:val="22"/>
      <w:szCs w:val="22"/>
      <w:lang w:eastAsia="en-US"/>
    </w:rPr>
  </w:style>
  <w:style w:type="paragraph" w:styleId="Footer">
    <w:name w:val="footer"/>
    <w:basedOn w:val="Normal"/>
    <w:link w:val="FooterChar"/>
    <w:uiPriority w:val="99"/>
    <w:semiHidden/>
    <w:unhideWhenUsed/>
    <w:rsid w:val="00FE1C89"/>
    <w:pPr>
      <w:tabs>
        <w:tab w:val="center" w:pos="4513"/>
        <w:tab w:val="right" w:pos="9026"/>
      </w:tabs>
    </w:pPr>
  </w:style>
  <w:style w:type="character" w:customStyle="1" w:styleId="FooterChar">
    <w:name w:val="Footer Char"/>
    <w:basedOn w:val="DefaultParagraphFont"/>
    <w:link w:val="Footer"/>
    <w:uiPriority w:val="99"/>
    <w:semiHidden/>
    <w:rsid w:val="00FE1C89"/>
    <w:rPr>
      <w:sz w:val="22"/>
      <w:szCs w:val="22"/>
      <w:lang w:eastAsia="en-US"/>
    </w:rPr>
  </w:style>
</w:styles>
</file>

<file path=word/webSettings.xml><?xml version="1.0" encoding="utf-8"?>
<w:webSettings xmlns:r="http://schemas.openxmlformats.org/officeDocument/2006/relationships" xmlns:w="http://schemas.openxmlformats.org/wordprocessingml/2006/main">
  <w:divs>
    <w:div w:id="916939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fdca.org.uk/Whaling_Industry.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2FB5081-D6C4-442C-BAFC-50A7D092BC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974</TotalTime>
  <Pages>3</Pages>
  <Words>880</Words>
  <Characters>5020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5889</CharactersWithSpaces>
  <SharedDoc>false</SharedDoc>
  <HLinks>
    <vt:vector size="12" baseType="variant">
      <vt:variant>
        <vt:i4>983064</vt:i4>
      </vt:variant>
      <vt:variant>
        <vt:i4>0</vt:i4>
      </vt:variant>
      <vt:variant>
        <vt:i4>0</vt:i4>
      </vt:variant>
      <vt:variant>
        <vt:i4>5</vt:i4>
      </vt:variant>
      <vt:variant>
        <vt:lpwstr>http://www.home.frog.net/</vt:lpwstr>
      </vt:variant>
      <vt:variant>
        <vt:lpwstr/>
      </vt:variant>
      <vt:variant>
        <vt:i4>7471163</vt:i4>
      </vt:variant>
      <vt:variant>
        <vt:i4>-1</vt:i4>
      </vt:variant>
      <vt:variant>
        <vt:i4>1026</vt:i4>
      </vt:variant>
      <vt:variant>
        <vt:i4>1</vt:i4>
      </vt:variant>
      <vt:variant>
        <vt:lpwstr>C:\Users\JOHN\Downloads\lindsay3_files\lindsay.jpg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JOHN</cp:lastModifiedBy>
  <cp:revision>17</cp:revision>
  <dcterms:created xsi:type="dcterms:W3CDTF">2014-12-10T17:23:00Z</dcterms:created>
  <dcterms:modified xsi:type="dcterms:W3CDTF">2015-01-04T15:30:00Z</dcterms:modified>
</cp:coreProperties>
</file>